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both"/>
        <w:textAlignment w:val="auto"/>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highlight w:val="none"/>
        </w:rPr>
        <w:instrText xml:space="preserve">ADDIN CNKISM.UserStyle</w:instrText>
      </w:r>
      <w:r>
        <w:rPr>
          <w:rFonts w:hint="eastAsia" w:ascii="方正小标宋简体" w:hAnsi="方正小标宋简体" w:eastAsia="方正小标宋简体" w:cs="方正小标宋简体"/>
          <w:sz w:val="44"/>
          <w:szCs w:val="44"/>
          <w:highlight w:val="none"/>
        </w:rPr>
        <w:fldChar w:fldCharType="end"/>
      </w:r>
      <w:r>
        <w:rPr>
          <w:rFonts w:hint="eastAsia" w:ascii="方正小标宋简体" w:hAnsi="方正小标宋简体" w:eastAsia="方正小标宋简体" w:cs="方正小标宋简体"/>
          <w:sz w:val="44"/>
          <w:szCs w:val="44"/>
          <w:highlight w:val="none"/>
        </w:rPr>
        <w:t>国家“吸引集聚外国人才”重点政策落实</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情况</w:t>
      </w:r>
      <w:r>
        <w:rPr>
          <w:rFonts w:hint="eastAsia" w:ascii="方正小标宋简体" w:hAnsi="方正小标宋简体" w:eastAsia="方正小标宋简体" w:cs="方正小标宋简体"/>
          <w:sz w:val="44"/>
          <w:szCs w:val="44"/>
          <w:highlight w:val="none"/>
          <w:lang w:eastAsia="zh-CN"/>
        </w:rPr>
        <w:t>地方管理部门</w:t>
      </w:r>
      <w:r>
        <w:rPr>
          <w:rFonts w:hint="eastAsia" w:ascii="方正小标宋简体" w:hAnsi="方正小标宋简体" w:eastAsia="方正小标宋简体" w:cs="方正小标宋简体"/>
          <w:sz w:val="44"/>
          <w:szCs w:val="44"/>
          <w:highlight w:val="none"/>
        </w:rPr>
        <w:t>调研表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40"/>
          <w:szCs w:val="40"/>
          <w:highlight w:val="none"/>
        </w:rPr>
      </w:pPr>
    </w:p>
    <w:p>
      <w:pPr>
        <w:pStyle w:val="8"/>
        <w:adjustRightInd w:val="0"/>
        <w:snapToGrid w:val="0"/>
        <w:spacing w:before="0" w:beforeAutospacing="0" w:after="0" w:afterAutospacing="0" w:line="360" w:lineRule="auto"/>
        <w:jc w:val="both"/>
        <w:rPr>
          <w:rFonts w:ascii="黑体" w:hAnsi="黑体" w:eastAsia="黑体" w:cs="仿宋"/>
          <w:sz w:val="28"/>
          <w:szCs w:val="30"/>
          <w:highlight w:val="none"/>
        </w:rPr>
      </w:pPr>
      <w:r>
        <w:rPr>
          <w:rFonts w:hint="eastAsia" w:ascii="黑体" w:hAnsi="黑体" w:eastAsia="黑体" w:cs="仿宋"/>
          <w:sz w:val="28"/>
          <w:szCs w:val="30"/>
          <w:highlight w:val="none"/>
        </w:rPr>
        <w:t>填写说明：</w:t>
      </w:r>
    </w:p>
    <w:p>
      <w:pPr>
        <w:pStyle w:val="8"/>
        <w:adjustRightInd w:val="0"/>
        <w:snapToGrid w:val="0"/>
        <w:spacing w:before="0" w:beforeAutospacing="0" w:after="0" w:afterAutospacing="0" w:line="360" w:lineRule="auto"/>
        <w:ind w:firstLine="480" w:firstLineChars="200"/>
        <w:jc w:val="both"/>
        <w:rPr>
          <w:rFonts w:ascii="仿宋" w:hAnsi="仿宋" w:eastAsia="仿宋" w:cs="仿宋"/>
          <w:highlight w:val="none"/>
        </w:rPr>
      </w:pPr>
      <w:r>
        <w:rPr>
          <w:rFonts w:hint="eastAsia" w:ascii="Times New Roman" w:hAnsi="Times New Roman" w:cs="Times New Roman"/>
          <w:highlight w:val="none"/>
        </w:rPr>
        <w:t>科技部（外专局）、人力资源社会保障部、公安部等部门，2016年以来陆续试点出台了外国人来华工作许可政策、</w:t>
      </w:r>
      <w:bookmarkStart w:id="0" w:name="_Hlk17888878"/>
      <w:r>
        <w:rPr>
          <w:rFonts w:hint="eastAsia" w:ascii="Times New Roman" w:hAnsi="Times New Roman" w:cs="Times New Roman"/>
          <w:highlight w:val="none"/>
        </w:rPr>
        <w:t>外国人才签证制度实施办法</w:t>
      </w:r>
      <w:bookmarkEnd w:id="0"/>
      <w:r>
        <w:rPr>
          <w:rFonts w:hint="eastAsia" w:ascii="Times New Roman" w:hAnsi="Times New Roman" w:cs="Times New Roman"/>
          <w:highlight w:val="none"/>
        </w:rPr>
        <w:t>，以及外国高端人才服务“一卡通”政策。“三项政策”是我国对外开放政策的重要组成部分，是对外开放水平提升的重要标志，对推动我国在更高水平上融入全球创新体系具有重要作用。</w:t>
      </w:r>
    </w:p>
    <w:p>
      <w:pPr>
        <w:pStyle w:val="8"/>
        <w:adjustRightInd w:val="0"/>
        <w:snapToGrid w:val="0"/>
        <w:spacing w:before="0" w:beforeAutospacing="0" w:after="0" w:afterAutospacing="0" w:line="360" w:lineRule="auto"/>
        <w:ind w:firstLine="480" w:firstLineChars="200"/>
        <w:jc w:val="both"/>
        <w:rPr>
          <w:rFonts w:hint="eastAsia" w:ascii="Times New Roman" w:hAnsi="Times New Roman" w:cs="Times New Roman"/>
          <w:highlight w:val="none"/>
        </w:rPr>
      </w:pPr>
      <w:bookmarkStart w:id="1" w:name="_Hlk15060345"/>
      <w:r>
        <w:rPr>
          <w:rFonts w:hint="eastAsia" w:ascii="Times New Roman" w:hAnsi="Times New Roman" w:cs="Times New Roman"/>
          <w:highlight w:val="none"/>
        </w:rPr>
        <w:t>为了解</w:t>
      </w:r>
      <w:r>
        <w:rPr>
          <w:rFonts w:cs="Times New Roman"/>
          <w:highlight w:val="none"/>
        </w:rPr>
        <w:t>“</w:t>
      </w:r>
      <w:r>
        <w:rPr>
          <w:rFonts w:hint="eastAsia" w:cs="Times New Roman"/>
          <w:highlight w:val="none"/>
        </w:rPr>
        <w:t>三项政策</w:t>
      </w:r>
      <w:r>
        <w:rPr>
          <w:rFonts w:cs="Times New Roman"/>
          <w:highlight w:val="none"/>
        </w:rPr>
        <w:t>”</w:t>
      </w:r>
      <w:r>
        <w:rPr>
          <w:rFonts w:hint="eastAsia" w:ascii="Times New Roman" w:hAnsi="Times New Roman" w:cs="Times New Roman"/>
          <w:highlight w:val="none"/>
        </w:rPr>
        <w:t>的实施情况和效果，支撑服务国家战略及区域创新发展，进一步促进外国人才集聚培养及在各创新区域间的自由流动、提升外国人来华工作管理服务保障水平。科技部引智司现正面向各地方开展“三项政策”实施情况调查评估工作。本调研表主要面向各地方外国人来华管理部门发放，主要目的是要系统了解各地出台的</w:t>
      </w:r>
      <w:r>
        <w:rPr>
          <w:rFonts w:hint="eastAsia" w:ascii="Times New Roman" w:hAnsi="Times New Roman" w:cs="Times New Roman"/>
          <w:highlight w:val="none"/>
          <w:lang w:eastAsia="zh-CN"/>
        </w:rPr>
        <w:t>吸引外国人才</w:t>
      </w:r>
      <w:r>
        <w:rPr>
          <w:rFonts w:hint="eastAsia" w:ascii="Times New Roman" w:hAnsi="Times New Roman" w:cs="Times New Roman"/>
          <w:highlight w:val="none"/>
        </w:rPr>
        <w:t>政策制度，政策制度在各地方落实的情况，已经取得的成效及尚存在的问题、以及</w:t>
      </w:r>
      <w:r>
        <w:rPr>
          <w:rFonts w:hint="eastAsia" w:ascii="Times New Roman" w:hAnsi="Times New Roman" w:cs="Times New Roman"/>
          <w:highlight w:val="none"/>
          <w:lang w:eastAsia="zh-CN"/>
        </w:rPr>
        <w:t>进一步</w:t>
      </w:r>
      <w:r>
        <w:rPr>
          <w:rFonts w:hint="eastAsia" w:ascii="Times New Roman" w:hAnsi="Times New Roman" w:cs="Times New Roman"/>
          <w:highlight w:val="none"/>
        </w:rPr>
        <w:t>构建</w:t>
      </w:r>
      <w:r>
        <w:rPr>
          <w:rFonts w:hint="eastAsia" w:ascii="Times New Roman" w:hAnsi="Times New Roman" w:cs="Times New Roman"/>
          <w:highlight w:val="none"/>
          <w:lang w:eastAsia="zh-CN"/>
        </w:rPr>
        <w:t>吸引集聚外国人才</w:t>
      </w:r>
      <w:r>
        <w:rPr>
          <w:rFonts w:hint="eastAsia" w:ascii="Times New Roman" w:hAnsi="Times New Roman" w:cs="Times New Roman"/>
          <w:highlight w:val="none"/>
        </w:rPr>
        <w:t>制度</w:t>
      </w:r>
      <w:r>
        <w:rPr>
          <w:rFonts w:hint="eastAsia" w:ascii="Times New Roman" w:hAnsi="Times New Roman" w:cs="Times New Roman"/>
          <w:highlight w:val="none"/>
          <w:lang w:eastAsia="zh-CN"/>
        </w:rPr>
        <w:t>环境</w:t>
      </w:r>
      <w:r>
        <w:rPr>
          <w:rFonts w:hint="eastAsia" w:ascii="Times New Roman" w:hAnsi="Times New Roman" w:cs="Times New Roman"/>
          <w:highlight w:val="none"/>
        </w:rPr>
        <w:t>的方向和对策。若相关数据涉及其它部门，请填写机构代为联系和填写。</w:t>
      </w:r>
    </w:p>
    <w:p>
      <w:pPr>
        <w:pStyle w:val="8"/>
        <w:adjustRightInd w:val="0"/>
        <w:snapToGrid w:val="0"/>
        <w:spacing w:before="0" w:beforeAutospacing="0" w:after="0" w:afterAutospacing="0" w:line="360" w:lineRule="auto"/>
        <w:ind w:firstLine="480" w:firstLineChars="200"/>
        <w:jc w:val="both"/>
        <w:rPr>
          <w:rFonts w:hint="eastAsia" w:ascii="Times New Roman" w:hAnsi="Times New Roman" w:cs="Times New Roman"/>
          <w:highlight w:val="none"/>
        </w:rPr>
      </w:pPr>
      <w:r>
        <w:rPr>
          <w:rFonts w:hint="eastAsia" w:ascii="Times New Roman" w:hAnsi="Times New Roman" w:cs="Times New Roman"/>
          <w:highlight w:val="none"/>
        </w:rPr>
        <w:t>请于2020年4月20日前，提交至评估中心（盖章纸质版1份，电子版发联系人邮箱）</w:t>
      </w:r>
      <w:r>
        <w:rPr>
          <w:rFonts w:hint="eastAsia" w:ascii="Times New Roman" w:hAnsi="Times New Roman" w:cs="Times New Roman"/>
          <w:highlight w:val="none"/>
          <w:lang w:eastAsia="zh-CN"/>
        </w:rPr>
        <w:t>。</w:t>
      </w:r>
      <w:r>
        <w:rPr>
          <w:rFonts w:hint="eastAsia" w:ascii="Times New Roman" w:hAnsi="Times New Roman" w:cs="Times New Roman"/>
          <w:highlight w:val="none"/>
        </w:rPr>
        <w:t>感谢您对本次调研工作的大力支持！</w:t>
      </w:r>
    </w:p>
    <w:p>
      <w:pPr>
        <w:pStyle w:val="8"/>
        <w:adjustRightInd w:val="0"/>
        <w:snapToGrid w:val="0"/>
        <w:spacing w:before="0" w:beforeAutospacing="0" w:after="0" w:afterAutospacing="0" w:line="360" w:lineRule="auto"/>
        <w:ind w:firstLine="480" w:firstLineChars="200"/>
        <w:jc w:val="both"/>
        <w:rPr>
          <w:rFonts w:hint="eastAsia" w:ascii="Times New Roman" w:hAnsi="Times New Roman" w:cs="Times New Roman"/>
          <w:highlight w:val="none"/>
        </w:rPr>
      </w:pPr>
    </w:p>
    <w:bookmarkEnd w:id="1"/>
    <w:p>
      <w:pPr>
        <w:pStyle w:val="8"/>
        <w:adjustRightInd w:val="0"/>
        <w:snapToGrid w:val="0"/>
        <w:spacing w:before="0" w:beforeAutospacing="0" w:after="0" w:afterAutospacing="0" w:line="360" w:lineRule="auto"/>
        <w:ind w:firstLine="480" w:firstLineChars="200"/>
        <w:jc w:val="both"/>
        <w:rPr>
          <w:rFonts w:hint="default" w:ascii="Times New Roman" w:hAnsi="Times New Roman" w:eastAsia="宋体" w:cs="Times New Roman"/>
          <w:highlight w:val="none"/>
          <w:lang w:val="en-US" w:eastAsia="zh-CN"/>
        </w:rPr>
      </w:pPr>
      <w:r>
        <w:rPr>
          <w:rFonts w:hint="eastAsia" w:ascii="Times New Roman" w:hAnsi="Times New Roman" w:cs="Times New Roman"/>
          <w:highlight w:val="none"/>
        </w:rPr>
        <w:t>联系人：迟婧茹</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任孝平</w:t>
      </w:r>
    </w:p>
    <w:p>
      <w:pPr>
        <w:pStyle w:val="8"/>
        <w:adjustRightInd w:val="0"/>
        <w:snapToGrid w:val="0"/>
        <w:spacing w:before="0" w:beforeAutospacing="0" w:after="0" w:afterAutospacing="0" w:line="360" w:lineRule="auto"/>
        <w:ind w:firstLine="480"/>
        <w:jc w:val="both"/>
        <w:rPr>
          <w:rFonts w:ascii="仿宋" w:hAnsi="仿宋" w:cs="仿宋"/>
          <w:highlight w:val="none"/>
        </w:rPr>
      </w:pPr>
      <w:r>
        <w:rPr>
          <w:rFonts w:hint="eastAsia" w:ascii="仿宋" w:hAnsi="仿宋" w:cs="仿宋"/>
          <w:highlight w:val="none"/>
        </w:rPr>
        <w:t>邮  件：</w:t>
      </w:r>
      <w:r>
        <w:rPr>
          <w:rFonts w:hint="eastAsia" w:ascii="仿宋" w:hAnsi="仿宋" w:cs="仿宋"/>
          <w:highlight w:val="none"/>
          <w:lang w:val="en-US" w:eastAsia="zh-CN"/>
        </w:rPr>
        <w:t>ie</w:t>
      </w:r>
      <w:r>
        <w:rPr>
          <w:rFonts w:hint="eastAsia" w:ascii="仿宋" w:hAnsi="仿宋" w:cs="仿宋"/>
          <w:highlight w:val="none"/>
        </w:rPr>
        <w:t>@ncste.org</w:t>
      </w:r>
    </w:p>
    <w:p>
      <w:pPr>
        <w:pStyle w:val="8"/>
        <w:adjustRightInd w:val="0"/>
        <w:snapToGrid w:val="0"/>
        <w:spacing w:before="0" w:beforeAutospacing="0" w:after="0" w:afterAutospacing="0" w:line="360" w:lineRule="auto"/>
        <w:ind w:firstLine="480"/>
        <w:jc w:val="both"/>
        <w:rPr>
          <w:rFonts w:hint="default" w:ascii="仿宋" w:hAnsi="仿宋" w:eastAsia="宋体" w:cs="仿宋"/>
          <w:highlight w:val="none"/>
          <w:lang w:val="en-US" w:eastAsia="zh-CN"/>
        </w:rPr>
      </w:pPr>
      <w:r>
        <w:rPr>
          <w:rFonts w:hint="eastAsia" w:ascii="仿宋" w:hAnsi="仿宋" w:cs="仿宋"/>
          <w:highlight w:val="none"/>
        </w:rPr>
        <w:t>电  话：010-6216</w:t>
      </w:r>
      <w:r>
        <w:rPr>
          <w:rFonts w:hint="eastAsia" w:ascii="仿宋" w:hAnsi="仿宋" w:cs="仿宋"/>
          <w:highlight w:val="none"/>
          <w:lang w:val="en-US" w:eastAsia="zh-CN"/>
        </w:rPr>
        <w:t xml:space="preserve"> </w:t>
      </w:r>
      <w:r>
        <w:rPr>
          <w:rFonts w:hint="eastAsia" w:ascii="仿宋" w:hAnsi="仿宋" w:cs="仿宋"/>
          <w:highlight w:val="none"/>
        </w:rPr>
        <w:t>9562</w:t>
      </w:r>
      <w:r>
        <w:rPr>
          <w:rFonts w:hint="eastAsia" w:ascii="仿宋" w:hAnsi="仿宋" w:cs="仿宋"/>
          <w:highlight w:val="none"/>
          <w:lang w:val="en-US" w:eastAsia="zh-CN"/>
        </w:rPr>
        <w:t>/6216 1061</w:t>
      </w:r>
    </w:p>
    <w:p>
      <w:pPr>
        <w:pStyle w:val="8"/>
        <w:adjustRightInd w:val="0"/>
        <w:snapToGrid w:val="0"/>
        <w:spacing w:before="0" w:beforeAutospacing="0" w:after="0" w:afterAutospacing="0" w:line="360" w:lineRule="auto"/>
        <w:ind w:firstLine="480" w:firstLineChars="200"/>
        <w:rPr>
          <w:rFonts w:hint="eastAsia" w:ascii="仿宋" w:hAnsi="仿宋" w:cs="仿宋"/>
          <w:highlight w:val="none"/>
        </w:rPr>
      </w:pPr>
      <w:r>
        <w:rPr>
          <w:rFonts w:hint="eastAsia" w:ascii="仿宋" w:hAnsi="仿宋" w:cs="仿宋"/>
          <w:highlight w:val="none"/>
        </w:rPr>
        <w:t>地  址：北京市海淀区中国农业科学院35号楼西段国家科技评估中心</w:t>
      </w:r>
    </w:p>
    <w:p>
      <w:pPr>
        <w:pStyle w:val="8"/>
        <w:adjustRightInd w:val="0"/>
        <w:snapToGrid w:val="0"/>
        <w:spacing w:before="0" w:beforeAutospacing="0" w:after="0" w:afterAutospacing="0" w:line="360" w:lineRule="auto"/>
        <w:ind w:firstLine="480" w:firstLineChars="200"/>
        <w:rPr>
          <w:rFonts w:hint="eastAsia" w:ascii="仿宋" w:hAnsi="仿宋" w:cs="仿宋"/>
          <w:highlight w:val="none"/>
        </w:rPr>
      </w:pPr>
    </w:p>
    <w:p>
      <w:pPr>
        <w:pStyle w:val="8"/>
        <w:adjustRightInd w:val="0"/>
        <w:snapToGrid w:val="0"/>
        <w:spacing w:before="0" w:beforeAutospacing="0" w:after="0" w:afterAutospacing="0" w:line="360" w:lineRule="auto"/>
        <w:ind w:firstLine="480" w:firstLineChars="200"/>
        <w:rPr>
          <w:rFonts w:hint="eastAsia" w:ascii="仿宋" w:hAnsi="仿宋" w:cs="仿宋"/>
          <w:highlight w:val="none"/>
        </w:rPr>
      </w:pPr>
    </w:p>
    <w:p>
      <w:pPr>
        <w:pStyle w:val="8"/>
        <w:adjustRightInd w:val="0"/>
        <w:snapToGrid w:val="0"/>
        <w:spacing w:before="0" w:beforeAutospacing="0" w:after="0" w:afterAutospacing="0" w:line="360" w:lineRule="auto"/>
        <w:ind w:firstLine="480" w:firstLineChars="200"/>
        <w:rPr>
          <w:rFonts w:hint="eastAsia" w:ascii="仿宋" w:hAnsi="仿宋" w:cs="仿宋"/>
          <w:highlight w:val="none"/>
        </w:rPr>
      </w:pPr>
    </w:p>
    <w:p>
      <w:pPr>
        <w:pStyle w:val="8"/>
        <w:adjustRightInd w:val="0"/>
        <w:snapToGrid w:val="0"/>
        <w:spacing w:before="0" w:beforeAutospacing="0" w:after="0" w:afterAutospacing="0" w:line="360" w:lineRule="auto"/>
        <w:ind w:firstLine="480" w:firstLineChars="200"/>
        <w:rPr>
          <w:rFonts w:hint="eastAsia" w:ascii="仿宋" w:hAnsi="仿宋" w:cs="仿宋"/>
          <w:highlight w:val="none"/>
        </w:rPr>
      </w:pPr>
      <w:bookmarkStart w:id="7" w:name="_GoBack"/>
      <w:bookmarkEnd w:id="7"/>
    </w:p>
    <w:p>
      <w:pPr>
        <w:pStyle w:val="8"/>
        <w:snapToGrid w:val="0"/>
        <w:spacing w:before="0" w:beforeAutospacing="0" w:after="0" w:afterAutospacing="0" w:line="360" w:lineRule="auto"/>
        <w:rPr>
          <w:rFonts w:ascii="仿宋" w:hAnsi="仿宋" w:eastAsia="仿宋" w:cs="仿宋"/>
          <w:szCs w:val="30"/>
          <w:highlight w:val="none"/>
        </w:rPr>
      </w:pPr>
      <w:r>
        <w:rPr>
          <w:rFonts w:hint="eastAsia" w:ascii="黑体" w:hAnsi="黑体" w:eastAsia="黑体" w:cs="仿宋"/>
          <w:szCs w:val="30"/>
          <w:highlight w:val="none"/>
        </w:rPr>
        <w:t>填写人信息：</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843"/>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pStyle w:val="8"/>
              <w:snapToGrid w:val="0"/>
              <w:spacing w:before="0" w:beforeAutospacing="0" w:after="0" w:afterAutospacing="0"/>
              <w:jc w:val="center"/>
              <w:rPr>
                <w:rFonts w:ascii="仿宋" w:hAnsi="仿宋" w:eastAsia="仿宋" w:cs="仿宋"/>
                <w:b/>
                <w:sz w:val="22"/>
                <w:szCs w:val="30"/>
                <w:highlight w:val="none"/>
              </w:rPr>
            </w:pPr>
            <w:r>
              <w:rPr>
                <w:rFonts w:hint="eastAsia" w:ascii="仿宋" w:hAnsi="仿宋" w:eastAsia="仿宋" w:cs="仿宋"/>
                <w:b/>
                <w:sz w:val="22"/>
                <w:szCs w:val="30"/>
                <w:highlight w:val="none"/>
              </w:rPr>
              <w:t>单位名称</w:t>
            </w:r>
          </w:p>
        </w:tc>
        <w:tc>
          <w:tcPr>
            <w:tcW w:w="7087" w:type="dxa"/>
            <w:gridSpan w:val="4"/>
            <w:vAlign w:val="center"/>
          </w:tcPr>
          <w:p>
            <w:pPr>
              <w:pStyle w:val="8"/>
              <w:snapToGrid w:val="0"/>
              <w:spacing w:before="0" w:beforeAutospacing="0" w:after="0" w:afterAutospacing="0"/>
              <w:jc w:val="both"/>
              <w:rPr>
                <w:rFonts w:ascii="仿宋" w:hAnsi="仿宋" w:eastAsia="仿宋" w:cs="仿宋"/>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pStyle w:val="8"/>
              <w:snapToGrid w:val="0"/>
              <w:spacing w:before="0" w:beforeAutospacing="0" w:after="0" w:afterAutospacing="0"/>
              <w:jc w:val="center"/>
              <w:rPr>
                <w:rFonts w:ascii="仿宋" w:hAnsi="仿宋" w:eastAsia="仿宋" w:cs="仿宋"/>
                <w:b/>
                <w:sz w:val="22"/>
                <w:szCs w:val="30"/>
                <w:highlight w:val="none"/>
              </w:rPr>
            </w:pPr>
            <w:r>
              <w:rPr>
                <w:rFonts w:hint="eastAsia" w:ascii="仿宋" w:hAnsi="仿宋" w:eastAsia="仿宋" w:cs="仿宋"/>
                <w:b/>
                <w:sz w:val="22"/>
                <w:szCs w:val="30"/>
                <w:highlight w:val="none"/>
              </w:rPr>
              <w:t>所在部门</w:t>
            </w:r>
          </w:p>
        </w:tc>
        <w:tc>
          <w:tcPr>
            <w:tcW w:w="7087" w:type="dxa"/>
            <w:gridSpan w:val="4"/>
            <w:vAlign w:val="center"/>
          </w:tcPr>
          <w:p>
            <w:pPr>
              <w:pStyle w:val="8"/>
              <w:snapToGrid w:val="0"/>
              <w:spacing w:before="0" w:beforeAutospacing="0" w:after="0" w:afterAutospacing="0"/>
              <w:jc w:val="both"/>
              <w:rPr>
                <w:rFonts w:ascii="仿宋" w:hAnsi="仿宋" w:eastAsia="仿宋" w:cs="仿宋"/>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restart"/>
            <w:vAlign w:val="center"/>
          </w:tcPr>
          <w:p>
            <w:pPr>
              <w:pStyle w:val="8"/>
              <w:snapToGrid w:val="0"/>
              <w:spacing w:before="0" w:beforeAutospacing="0" w:after="0" w:afterAutospacing="0"/>
              <w:jc w:val="center"/>
              <w:rPr>
                <w:rFonts w:ascii="仿宋" w:hAnsi="仿宋" w:eastAsia="仿宋" w:cs="仿宋"/>
                <w:b/>
                <w:sz w:val="22"/>
                <w:szCs w:val="30"/>
                <w:highlight w:val="none"/>
              </w:rPr>
            </w:pPr>
            <w:r>
              <w:rPr>
                <w:rFonts w:hint="eastAsia" w:ascii="仿宋" w:hAnsi="仿宋" w:eastAsia="仿宋" w:cs="仿宋"/>
                <w:b/>
                <w:sz w:val="22"/>
                <w:szCs w:val="30"/>
                <w:highlight w:val="none"/>
              </w:rPr>
              <w:t>填写人</w:t>
            </w:r>
          </w:p>
        </w:tc>
        <w:tc>
          <w:tcPr>
            <w:tcW w:w="1701" w:type="dxa"/>
            <w:vAlign w:val="center"/>
          </w:tcPr>
          <w:p>
            <w:pPr>
              <w:pStyle w:val="8"/>
              <w:snapToGrid w:val="0"/>
              <w:spacing w:before="0" w:beforeAutospacing="0" w:after="0" w:afterAutospacing="0"/>
              <w:jc w:val="center"/>
              <w:rPr>
                <w:rFonts w:ascii="仿宋" w:hAnsi="仿宋" w:eastAsia="仿宋" w:cs="仿宋"/>
                <w:sz w:val="22"/>
                <w:szCs w:val="30"/>
                <w:highlight w:val="none"/>
              </w:rPr>
            </w:pPr>
            <w:r>
              <w:rPr>
                <w:rFonts w:hint="eastAsia" w:ascii="仿宋" w:hAnsi="仿宋" w:eastAsia="仿宋" w:cs="仿宋"/>
                <w:sz w:val="22"/>
                <w:szCs w:val="30"/>
                <w:highlight w:val="none"/>
              </w:rPr>
              <w:t>姓名</w:t>
            </w:r>
          </w:p>
        </w:tc>
        <w:tc>
          <w:tcPr>
            <w:tcW w:w="1843" w:type="dxa"/>
            <w:vAlign w:val="center"/>
          </w:tcPr>
          <w:p>
            <w:pPr>
              <w:pStyle w:val="8"/>
              <w:snapToGrid w:val="0"/>
              <w:spacing w:before="0" w:beforeAutospacing="0" w:after="0" w:afterAutospacing="0"/>
              <w:jc w:val="center"/>
              <w:rPr>
                <w:rFonts w:ascii="仿宋" w:hAnsi="仿宋" w:eastAsia="仿宋" w:cs="仿宋"/>
                <w:sz w:val="22"/>
                <w:szCs w:val="30"/>
                <w:highlight w:val="none"/>
              </w:rPr>
            </w:pPr>
            <w:r>
              <w:rPr>
                <w:rFonts w:hint="eastAsia" w:ascii="仿宋" w:hAnsi="仿宋" w:eastAsia="仿宋" w:cs="仿宋"/>
                <w:sz w:val="22"/>
                <w:szCs w:val="30"/>
                <w:highlight w:val="none"/>
              </w:rPr>
              <w:t>职务/职称</w:t>
            </w:r>
          </w:p>
        </w:tc>
        <w:tc>
          <w:tcPr>
            <w:tcW w:w="1559" w:type="dxa"/>
            <w:vAlign w:val="center"/>
          </w:tcPr>
          <w:p>
            <w:pPr>
              <w:pStyle w:val="8"/>
              <w:snapToGrid w:val="0"/>
              <w:spacing w:before="0" w:beforeAutospacing="0" w:after="0" w:afterAutospacing="0"/>
              <w:jc w:val="center"/>
              <w:rPr>
                <w:rFonts w:ascii="仿宋" w:hAnsi="仿宋" w:eastAsia="仿宋" w:cs="仿宋"/>
                <w:sz w:val="22"/>
                <w:szCs w:val="30"/>
                <w:highlight w:val="none"/>
              </w:rPr>
            </w:pPr>
            <w:r>
              <w:rPr>
                <w:rFonts w:hint="eastAsia" w:ascii="仿宋" w:hAnsi="仿宋" w:eastAsia="仿宋" w:cs="仿宋"/>
                <w:sz w:val="22"/>
                <w:szCs w:val="30"/>
                <w:highlight w:val="none"/>
              </w:rPr>
              <w:t>联系电话</w:t>
            </w:r>
          </w:p>
        </w:tc>
        <w:tc>
          <w:tcPr>
            <w:tcW w:w="1984" w:type="dxa"/>
            <w:vAlign w:val="center"/>
          </w:tcPr>
          <w:p>
            <w:pPr>
              <w:pStyle w:val="8"/>
              <w:snapToGrid w:val="0"/>
              <w:spacing w:before="0" w:beforeAutospacing="0" w:after="0" w:afterAutospacing="0"/>
              <w:jc w:val="center"/>
              <w:rPr>
                <w:rFonts w:ascii="仿宋" w:hAnsi="仿宋" w:eastAsia="仿宋" w:cs="仿宋"/>
                <w:sz w:val="22"/>
                <w:szCs w:val="30"/>
                <w:highlight w:val="none"/>
              </w:rPr>
            </w:pPr>
            <w:r>
              <w:rPr>
                <w:rFonts w:hint="eastAsia" w:ascii="仿宋" w:hAnsi="仿宋" w:eastAsia="仿宋" w:cs="仿宋"/>
                <w:sz w:val="22"/>
                <w:szCs w:val="30"/>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pStyle w:val="8"/>
              <w:snapToGrid w:val="0"/>
              <w:spacing w:before="0" w:beforeAutospacing="0" w:after="0" w:afterAutospacing="0"/>
              <w:jc w:val="center"/>
              <w:rPr>
                <w:rFonts w:ascii="仿宋" w:hAnsi="仿宋" w:eastAsia="仿宋" w:cs="仿宋"/>
                <w:b/>
                <w:sz w:val="22"/>
                <w:szCs w:val="30"/>
                <w:highlight w:val="none"/>
              </w:rPr>
            </w:pPr>
          </w:p>
        </w:tc>
        <w:tc>
          <w:tcPr>
            <w:tcW w:w="1701" w:type="dxa"/>
            <w:vAlign w:val="center"/>
          </w:tcPr>
          <w:p>
            <w:pPr>
              <w:pStyle w:val="8"/>
              <w:snapToGrid w:val="0"/>
              <w:spacing w:before="0" w:beforeAutospacing="0" w:after="0" w:afterAutospacing="0"/>
              <w:jc w:val="both"/>
              <w:rPr>
                <w:rFonts w:ascii="仿宋" w:hAnsi="仿宋" w:eastAsia="仿宋" w:cs="仿宋"/>
                <w:sz w:val="22"/>
                <w:szCs w:val="30"/>
                <w:highlight w:val="none"/>
              </w:rPr>
            </w:pPr>
          </w:p>
        </w:tc>
        <w:tc>
          <w:tcPr>
            <w:tcW w:w="1843" w:type="dxa"/>
            <w:vAlign w:val="center"/>
          </w:tcPr>
          <w:p>
            <w:pPr>
              <w:pStyle w:val="8"/>
              <w:snapToGrid w:val="0"/>
              <w:spacing w:before="0" w:beforeAutospacing="0" w:after="0" w:afterAutospacing="0"/>
              <w:jc w:val="both"/>
              <w:rPr>
                <w:rFonts w:ascii="仿宋" w:hAnsi="仿宋" w:eastAsia="仿宋" w:cs="仿宋"/>
                <w:sz w:val="22"/>
                <w:szCs w:val="30"/>
                <w:highlight w:val="none"/>
              </w:rPr>
            </w:pPr>
          </w:p>
        </w:tc>
        <w:tc>
          <w:tcPr>
            <w:tcW w:w="1559" w:type="dxa"/>
            <w:vAlign w:val="center"/>
          </w:tcPr>
          <w:p>
            <w:pPr>
              <w:pStyle w:val="8"/>
              <w:snapToGrid w:val="0"/>
              <w:spacing w:before="0" w:beforeAutospacing="0" w:after="0" w:afterAutospacing="0"/>
              <w:jc w:val="both"/>
              <w:rPr>
                <w:rFonts w:ascii="仿宋" w:hAnsi="仿宋" w:eastAsia="仿宋" w:cs="仿宋"/>
                <w:sz w:val="22"/>
                <w:szCs w:val="30"/>
                <w:highlight w:val="none"/>
              </w:rPr>
            </w:pPr>
          </w:p>
        </w:tc>
        <w:tc>
          <w:tcPr>
            <w:tcW w:w="1984" w:type="dxa"/>
            <w:vAlign w:val="center"/>
          </w:tcPr>
          <w:p>
            <w:pPr>
              <w:pStyle w:val="8"/>
              <w:snapToGrid w:val="0"/>
              <w:spacing w:before="0" w:beforeAutospacing="0" w:after="0" w:afterAutospacing="0"/>
              <w:jc w:val="both"/>
              <w:rPr>
                <w:rFonts w:ascii="仿宋" w:hAnsi="仿宋" w:eastAsia="仿宋" w:cs="仿宋"/>
                <w:sz w:val="22"/>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pStyle w:val="8"/>
              <w:snapToGrid w:val="0"/>
              <w:spacing w:before="0" w:beforeAutospacing="0" w:after="0" w:afterAutospacing="0"/>
              <w:jc w:val="center"/>
              <w:rPr>
                <w:rFonts w:ascii="仿宋" w:hAnsi="仿宋" w:eastAsia="仿宋" w:cs="仿宋"/>
                <w:b/>
                <w:sz w:val="22"/>
                <w:szCs w:val="30"/>
                <w:highlight w:val="none"/>
              </w:rPr>
            </w:pPr>
            <w:r>
              <w:rPr>
                <w:rFonts w:hint="eastAsia" w:ascii="仿宋" w:hAnsi="仿宋" w:eastAsia="仿宋" w:cs="仿宋"/>
                <w:b/>
                <w:sz w:val="22"/>
                <w:szCs w:val="30"/>
                <w:highlight w:val="none"/>
              </w:rPr>
              <w:t>通讯地址</w:t>
            </w:r>
          </w:p>
        </w:tc>
        <w:tc>
          <w:tcPr>
            <w:tcW w:w="7087" w:type="dxa"/>
            <w:gridSpan w:val="4"/>
            <w:vAlign w:val="center"/>
          </w:tcPr>
          <w:p>
            <w:pPr>
              <w:pStyle w:val="8"/>
              <w:snapToGrid w:val="0"/>
              <w:spacing w:before="0" w:beforeAutospacing="0" w:after="0" w:afterAutospacing="0"/>
              <w:jc w:val="both"/>
              <w:rPr>
                <w:rFonts w:ascii="仿宋" w:hAnsi="仿宋" w:eastAsia="仿宋" w:cs="仿宋"/>
                <w:sz w:val="22"/>
                <w:szCs w:val="30"/>
                <w:highlight w:val="none"/>
              </w:rPr>
            </w:pPr>
          </w:p>
        </w:tc>
      </w:tr>
    </w:tbl>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312" w:beforeLines="100" w:beforeAutospacing="0" w:after="312" w:afterLines="100" w:afterAutospacing="0"/>
        <w:ind w:left="480" w:hanging="480" w:hangingChars="200"/>
        <w:jc w:val="both"/>
        <w:textAlignment w:val="auto"/>
        <w:rPr>
          <w:rFonts w:ascii="黑体" w:hAnsi="黑体" w:eastAsia="黑体" w:cs="仿宋"/>
          <w:highlight w:val="none"/>
        </w:rPr>
      </w:pPr>
      <w:r>
        <w:rPr>
          <w:rFonts w:hint="eastAsia" w:ascii="黑体" w:hAnsi="黑体" w:eastAsia="黑体" w:cs="仿宋"/>
          <w:highlight w:val="none"/>
        </w:rPr>
        <w:t>外国人来华工作许可政策</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1. 本地区</w:t>
      </w:r>
      <w:r>
        <w:rPr>
          <w:rFonts w:ascii="仿宋" w:hAnsi="仿宋" w:eastAsia="仿宋" w:cs="仿宋"/>
          <w:b/>
          <w:bCs/>
          <w:highlight w:val="none"/>
        </w:rPr>
        <w:t>出台的与“</w:t>
      </w:r>
      <w:r>
        <w:rPr>
          <w:rFonts w:hint="eastAsia" w:ascii="仿宋" w:hAnsi="仿宋" w:eastAsia="仿宋" w:cs="仿宋"/>
          <w:b/>
          <w:bCs/>
          <w:highlight w:val="none"/>
        </w:rPr>
        <w:t>外国人来华工作许可</w:t>
      </w:r>
      <w:r>
        <w:rPr>
          <w:rFonts w:ascii="仿宋" w:hAnsi="仿宋" w:eastAsia="仿宋" w:cs="仿宋"/>
          <w:b/>
          <w:bCs/>
          <w:highlight w:val="none"/>
        </w:rPr>
        <w:t>”相关的配套政策、实施细则</w:t>
      </w:r>
      <w:r>
        <w:rPr>
          <w:rFonts w:hint="eastAsia" w:ascii="仿宋" w:hAnsi="仿宋" w:eastAsia="仿宋" w:cs="仿宋"/>
          <w:b/>
          <w:bCs/>
          <w:highlight w:val="none"/>
        </w:rPr>
        <w:t>等文件：</w:t>
      </w:r>
    </w:p>
    <w:tbl>
      <w:tblPr>
        <w:tblStyle w:val="11"/>
        <w:tblW w:w="3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431"/>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文号</w:t>
            </w:r>
          </w:p>
        </w:tc>
        <w:tc>
          <w:tcPr>
            <w:tcW w:w="2070"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文件名称</w:t>
            </w:r>
          </w:p>
        </w:tc>
        <w:tc>
          <w:tcPr>
            <w:tcW w:w="1963"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颁布时间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c>
          <w:tcPr>
            <w:tcW w:w="2070"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c>
          <w:tcPr>
            <w:tcW w:w="1963"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r>
              <w:rPr>
                <w:rFonts w:hint="eastAsia" w:ascii="仿宋" w:hAnsi="仿宋" w:eastAsia="仿宋" w:cs="仿宋"/>
                <w:sz w:val="21"/>
                <w:szCs w:val="21"/>
                <w:highlight w:val="none"/>
              </w:rPr>
              <w:t>……</w:t>
            </w:r>
          </w:p>
        </w:tc>
        <w:tc>
          <w:tcPr>
            <w:tcW w:w="2070" w:type="pct"/>
            <w:vAlign w:val="center"/>
          </w:tcPr>
          <w:p>
            <w:pPr>
              <w:adjustRightInd w:val="0"/>
              <w:snapToGrid w:val="0"/>
              <w:jc w:val="center"/>
              <w:rPr>
                <w:sz w:val="21"/>
                <w:szCs w:val="21"/>
                <w:highlight w:val="none"/>
              </w:rPr>
            </w:pPr>
            <w:r>
              <w:rPr>
                <w:rFonts w:hint="eastAsia" w:ascii="仿宋" w:hAnsi="仿宋" w:eastAsia="仿宋" w:cs="仿宋"/>
                <w:sz w:val="21"/>
                <w:szCs w:val="21"/>
                <w:highlight w:val="none"/>
              </w:rPr>
              <w:t>……</w:t>
            </w:r>
          </w:p>
        </w:tc>
        <w:tc>
          <w:tcPr>
            <w:tcW w:w="1963" w:type="pct"/>
            <w:vAlign w:val="center"/>
          </w:tcPr>
          <w:p>
            <w:pPr>
              <w:adjustRightInd w:val="0"/>
              <w:snapToGrid w:val="0"/>
              <w:jc w:val="center"/>
              <w:rPr>
                <w:sz w:val="21"/>
                <w:szCs w:val="21"/>
                <w:highlight w:val="none"/>
              </w:rPr>
            </w:pPr>
            <w:r>
              <w:rPr>
                <w:rFonts w:hint="eastAsia" w:ascii="仿宋" w:hAnsi="仿宋" w:eastAsia="仿宋" w:cs="仿宋"/>
                <w:sz w:val="21"/>
                <w:szCs w:val="21"/>
                <w:highlight w:val="none"/>
              </w:rPr>
              <w:t>……</w:t>
            </w:r>
          </w:p>
        </w:tc>
      </w:tr>
    </w:tbl>
    <w:p>
      <w:pPr>
        <w:pStyle w:val="8"/>
        <w:adjustRightInd w:val="0"/>
        <w:snapToGrid w:val="0"/>
        <w:spacing w:before="156" w:beforeLines="50" w:beforeAutospacing="0" w:after="0" w:afterAutospacing="0"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请说明这些配套政策与“三项政策”的衔接</w:t>
      </w:r>
      <w:r>
        <w:rPr>
          <w:rFonts w:hint="eastAsia" w:ascii="仿宋" w:hAnsi="仿宋" w:eastAsia="仿宋" w:cs="仿宋"/>
          <w:highlight w:val="none"/>
          <w:lang w:val="en-US" w:eastAsia="zh-CN"/>
        </w:rPr>
        <w:t>情况</w:t>
      </w:r>
      <w:r>
        <w:rPr>
          <w:rFonts w:hint="eastAsia" w:ascii="仿宋" w:hAnsi="仿宋" w:eastAsia="仿宋" w:cs="仿宋"/>
          <w:highlight w:val="none"/>
        </w:rPr>
        <w:t>、配套政策的重点举措及创新点。</w:t>
      </w:r>
    </w:p>
    <w:p>
      <w:pPr>
        <w:pStyle w:val="8"/>
        <w:adjustRightInd w:val="0"/>
        <w:snapToGrid w:val="0"/>
        <w:spacing w:before="0" w:beforeAutospacing="0" w:after="0" w:afterAutospacing="0" w:line="360" w:lineRule="auto"/>
        <w:jc w:val="both"/>
        <w:rPr>
          <w:rFonts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u w:val="single"/>
        </w:rPr>
      </w:pPr>
      <w:r>
        <w:rPr>
          <w:rFonts w:ascii="仿宋" w:hAnsi="仿宋" w:eastAsia="仿宋" w:cs="仿宋"/>
          <w:b/>
          <w:bCs/>
          <w:highlight w:val="none"/>
        </w:rPr>
        <w:t>2</w:t>
      </w:r>
      <w:r>
        <w:rPr>
          <w:rFonts w:hint="eastAsia" w:ascii="仿宋" w:hAnsi="仿宋" w:eastAsia="仿宋" w:cs="仿宋"/>
          <w:b/>
          <w:bCs/>
          <w:highlight w:val="none"/>
        </w:rPr>
        <w:t>. 自</w:t>
      </w:r>
      <w:bookmarkStart w:id="2" w:name="_Hlk17889182"/>
      <w:r>
        <w:rPr>
          <w:rFonts w:hint="eastAsia" w:ascii="仿宋" w:hAnsi="仿宋" w:eastAsia="仿宋" w:cs="仿宋"/>
          <w:b/>
          <w:bCs/>
          <w:highlight w:val="none"/>
        </w:rPr>
        <w:t>外国人来华工作许可</w:t>
      </w:r>
      <w:bookmarkEnd w:id="2"/>
      <w:r>
        <w:rPr>
          <w:rFonts w:hint="eastAsia" w:ascii="仿宋" w:hAnsi="仿宋" w:eastAsia="仿宋" w:cs="仿宋"/>
          <w:b/>
          <w:bCs/>
          <w:highlight w:val="none"/>
        </w:rPr>
        <w:t>政策实施以来，截</w:t>
      </w:r>
      <w:r>
        <w:rPr>
          <w:rFonts w:hint="eastAsia" w:ascii="仿宋" w:hAnsi="仿宋" w:eastAsia="仿宋" w:cs="仿宋"/>
          <w:b/>
          <w:bCs/>
          <w:highlight w:val="none"/>
          <w:lang w:eastAsia="zh-CN"/>
        </w:rPr>
        <w:t>至</w:t>
      </w:r>
      <w:r>
        <w:rPr>
          <w:rFonts w:hint="eastAsia" w:ascii="仿宋" w:hAnsi="仿宋" w:eastAsia="仿宋" w:cs="仿宋"/>
          <w:b/>
          <w:bCs/>
          <w:highlight w:val="none"/>
        </w:rPr>
        <w:t>2</w:t>
      </w:r>
      <w:r>
        <w:rPr>
          <w:rFonts w:ascii="仿宋" w:hAnsi="仿宋" w:eastAsia="仿宋" w:cs="仿宋"/>
          <w:b/>
          <w:bCs/>
          <w:highlight w:val="none"/>
        </w:rPr>
        <w:t>019</w:t>
      </w:r>
      <w:r>
        <w:rPr>
          <w:rFonts w:hint="eastAsia" w:ascii="仿宋" w:hAnsi="仿宋" w:eastAsia="仿宋" w:cs="仿宋"/>
          <w:b/>
          <w:bCs/>
          <w:highlight w:val="none"/>
        </w:rPr>
        <w:t>年</w:t>
      </w:r>
      <w:r>
        <w:rPr>
          <w:rFonts w:hint="eastAsia" w:ascii="仿宋" w:hAnsi="仿宋" w:eastAsia="仿宋" w:cs="仿宋"/>
          <w:b/>
          <w:bCs/>
          <w:highlight w:val="none"/>
          <w:lang w:val="en-US" w:eastAsia="zh-CN"/>
        </w:rPr>
        <w:t>12</w:t>
      </w:r>
      <w:r>
        <w:rPr>
          <w:rFonts w:hint="eastAsia" w:ascii="仿宋" w:hAnsi="仿宋" w:eastAsia="仿宋" w:cs="仿宋"/>
          <w:b/>
          <w:bCs/>
          <w:highlight w:val="none"/>
        </w:rPr>
        <w:t>月，本地区外国人来华工作许可办理基本情况：</w:t>
      </w:r>
      <w:r>
        <w:rPr>
          <w:rFonts w:ascii="仿宋" w:hAnsi="仿宋" w:eastAsia="仿宋" w:cs="仿宋"/>
          <w:b/>
          <w:bCs/>
          <w:highlight w:val="none"/>
        </w:rPr>
        <w:t xml:space="preserve"> </w:t>
      </w:r>
    </w:p>
    <w:tbl>
      <w:tblPr>
        <w:tblStyle w:val="11"/>
        <w:tblW w:w="3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1" w:type="pct"/>
            <w:vAlign w:val="center"/>
          </w:tcPr>
          <w:p>
            <w:pPr>
              <w:pStyle w:val="8"/>
              <w:adjustRightInd w:val="0"/>
              <w:snapToGrid w:val="0"/>
              <w:spacing w:before="0" w:beforeAutospacing="0" w:after="0" w:afterAutospacing="0"/>
              <w:jc w:val="center"/>
              <w:rPr>
                <w:rFonts w:ascii="仿宋" w:hAnsi="仿宋" w:eastAsia="仿宋" w:cs="仿宋"/>
                <w:b/>
                <w:highlight w:val="none"/>
              </w:rPr>
            </w:pPr>
            <w:r>
              <w:rPr>
                <w:rFonts w:hint="eastAsia" w:ascii="仿宋" w:hAnsi="仿宋" w:eastAsia="仿宋" w:cs="仿宋"/>
                <w:b/>
                <w:highlight w:val="none"/>
              </w:rPr>
              <w:t>类型</w:t>
            </w:r>
          </w:p>
        </w:tc>
        <w:tc>
          <w:tcPr>
            <w:tcW w:w="1729" w:type="pct"/>
            <w:vAlign w:val="center"/>
          </w:tcPr>
          <w:p>
            <w:pPr>
              <w:pStyle w:val="8"/>
              <w:adjustRightInd w:val="0"/>
              <w:snapToGrid w:val="0"/>
              <w:spacing w:before="0" w:beforeAutospacing="0" w:after="0" w:afterAutospacing="0"/>
              <w:jc w:val="center"/>
              <w:rPr>
                <w:rFonts w:ascii="仿宋" w:hAnsi="仿宋" w:eastAsia="仿宋" w:cs="仿宋"/>
                <w:b/>
                <w:highlight w:val="none"/>
              </w:rPr>
            </w:pPr>
            <w:r>
              <w:rPr>
                <w:rFonts w:hint="eastAsia" w:ascii="仿宋" w:hAnsi="仿宋" w:eastAsia="仿宋" w:cs="仿宋"/>
                <w:b/>
                <w:highlight w:val="none"/>
              </w:rPr>
              <w:t>办理数量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1" w:type="pct"/>
            <w:vAlign w:val="center"/>
          </w:tcPr>
          <w:p>
            <w:pPr>
              <w:pStyle w:val="8"/>
              <w:adjustRightInd w:val="0"/>
              <w:snapToGrid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A类</w:t>
            </w:r>
          </w:p>
        </w:tc>
        <w:tc>
          <w:tcPr>
            <w:tcW w:w="1729" w:type="pct"/>
            <w:vAlign w:val="center"/>
          </w:tcPr>
          <w:p>
            <w:pPr>
              <w:pStyle w:val="8"/>
              <w:adjustRightInd w:val="0"/>
              <w:snapToGrid w:val="0"/>
              <w:spacing w:before="0" w:beforeAutospacing="0" w:after="0" w:afterAutospacing="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1" w:type="pct"/>
            <w:vAlign w:val="center"/>
          </w:tcPr>
          <w:p>
            <w:pPr>
              <w:pStyle w:val="8"/>
              <w:adjustRightInd w:val="0"/>
              <w:snapToGrid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B类</w:t>
            </w:r>
          </w:p>
        </w:tc>
        <w:tc>
          <w:tcPr>
            <w:tcW w:w="1729" w:type="pct"/>
            <w:vAlign w:val="center"/>
          </w:tcPr>
          <w:p>
            <w:pPr>
              <w:pStyle w:val="8"/>
              <w:adjustRightInd w:val="0"/>
              <w:snapToGrid w:val="0"/>
              <w:spacing w:before="0" w:beforeAutospacing="0" w:after="0" w:afterAutospacing="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1" w:type="pct"/>
            <w:vAlign w:val="center"/>
          </w:tcPr>
          <w:p>
            <w:pPr>
              <w:pStyle w:val="8"/>
              <w:adjustRightInd w:val="0"/>
              <w:snapToGrid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C类</w:t>
            </w:r>
          </w:p>
        </w:tc>
        <w:tc>
          <w:tcPr>
            <w:tcW w:w="1729" w:type="pct"/>
            <w:vAlign w:val="center"/>
          </w:tcPr>
          <w:p>
            <w:pPr>
              <w:pStyle w:val="8"/>
              <w:adjustRightInd w:val="0"/>
              <w:snapToGrid w:val="0"/>
              <w:spacing w:before="0" w:beforeAutospacing="0" w:after="0" w:afterAutospacing="0"/>
              <w:jc w:val="center"/>
              <w:rPr>
                <w:rFonts w:ascii="仿宋" w:hAnsi="仿宋" w:eastAsia="仿宋" w:cs="仿宋"/>
                <w:highlight w:val="none"/>
              </w:rPr>
            </w:pPr>
          </w:p>
        </w:tc>
      </w:tr>
    </w:tbl>
    <w:p>
      <w:pPr>
        <w:pStyle w:val="8"/>
        <w:adjustRightInd w:val="0"/>
        <w:snapToGrid w:val="0"/>
        <w:spacing w:before="156" w:beforeLines="5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3</w:t>
      </w:r>
      <w:r>
        <w:rPr>
          <w:rFonts w:ascii="仿宋" w:hAnsi="仿宋" w:eastAsia="仿宋" w:cs="仿宋"/>
          <w:b/>
          <w:bCs/>
          <w:highlight w:val="none"/>
        </w:rPr>
        <w:t xml:space="preserve">. </w:t>
      </w:r>
      <w:r>
        <w:rPr>
          <w:rFonts w:hint="eastAsia" w:ascii="仿宋" w:hAnsi="仿宋" w:eastAsia="仿宋" w:cs="仿宋"/>
          <w:b/>
          <w:bCs/>
          <w:highlight w:val="none"/>
        </w:rPr>
        <w:t>外国人来华工作许可申请、办理的改进优化情况：</w:t>
      </w:r>
    </w:p>
    <w:p>
      <w:pPr>
        <w:pStyle w:val="8"/>
        <w:adjustRightInd w:val="0"/>
        <w:snapToGrid w:val="0"/>
        <w:spacing w:before="0" w:beforeAutospacing="0" w:after="0" w:afterAutospacing="0" w:line="360" w:lineRule="auto"/>
        <w:ind w:firstLine="420"/>
        <w:jc w:val="both"/>
        <w:rPr>
          <w:rFonts w:hint="eastAsia" w:ascii="仿宋" w:hAnsi="仿宋" w:eastAsia="仿宋" w:cs="仿宋"/>
          <w:i/>
          <w:iCs/>
          <w:highlight w:val="none"/>
        </w:rPr>
      </w:pPr>
      <w:r>
        <w:rPr>
          <w:rFonts w:hint="eastAsia" w:ascii="仿宋" w:hAnsi="仿宋" w:eastAsia="仿宋" w:cs="仿宋"/>
          <w:i/>
          <w:iCs/>
          <w:highlight w:val="none"/>
        </w:rPr>
        <w:t>（请举例说明推出外国人来华工作许可</w:t>
      </w:r>
      <w:r>
        <w:rPr>
          <w:rFonts w:hint="eastAsia" w:ascii="仿宋" w:hAnsi="仿宋" w:eastAsia="仿宋" w:cs="仿宋"/>
          <w:i/>
          <w:iCs/>
          <w:color w:val="000000" w:themeColor="text1"/>
          <w:highlight w:val="none"/>
          <w14:textFill>
            <w14:solidFill>
              <w14:schemeClr w14:val="tx1"/>
            </w14:solidFill>
          </w14:textFill>
        </w:rPr>
        <w:t>政策</w:t>
      </w:r>
      <w:r>
        <w:rPr>
          <w:rFonts w:hint="eastAsia" w:ascii="仿宋" w:hAnsi="仿宋" w:eastAsia="仿宋" w:cs="仿宋"/>
          <w:i/>
          <w:iCs/>
          <w:highlight w:val="none"/>
        </w:rPr>
        <w:t>后，本地区办理外国人来华工作许可申请的简化、优化情况。例如：申请材料精简、申请标准明确、审批时间缩短、部门资源整合情况等。）</w:t>
      </w:r>
    </w:p>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rPr>
      </w:pPr>
    </w:p>
    <w:p>
      <w:pPr>
        <w:pStyle w:val="8"/>
        <w:tabs>
          <w:tab w:val="left" w:pos="711"/>
        </w:tabs>
        <w:adjustRightInd w:val="0"/>
        <w:snapToGrid w:val="0"/>
        <w:spacing w:before="0" w:beforeAutospacing="0" w:after="0" w:afterAutospacing="0" w:line="360" w:lineRule="auto"/>
        <w:ind w:left="420" w:leftChars="200"/>
        <w:jc w:val="both"/>
        <w:rPr>
          <w:rFonts w:hint="eastAsia"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adjustRightInd w:val="0"/>
        <w:snapToGrid w:val="0"/>
        <w:spacing w:before="156" w:beforeLines="50" w:beforeAutospacing="0" w:after="0" w:afterAutospacing="0" w:line="360" w:lineRule="auto"/>
        <w:jc w:val="both"/>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4. </w:t>
      </w:r>
      <w:r>
        <w:rPr>
          <w:rFonts w:hint="eastAsia" w:ascii="仿宋" w:hAnsi="仿宋" w:eastAsia="仿宋" w:cs="仿宋"/>
          <w:b/>
          <w:bCs/>
          <w:highlight w:val="none"/>
        </w:rPr>
        <w:t>“外国人来华许可证”</w:t>
      </w:r>
      <w:r>
        <w:rPr>
          <w:rFonts w:hint="eastAsia" w:ascii="仿宋" w:hAnsi="仿宋" w:eastAsia="仿宋" w:cs="仿宋"/>
          <w:b/>
          <w:bCs/>
          <w:highlight w:val="none"/>
          <w:lang w:val="en-US" w:eastAsia="zh-CN"/>
        </w:rPr>
        <w:t>事项分工和</w:t>
      </w:r>
      <w:r>
        <w:rPr>
          <w:rFonts w:hint="eastAsia" w:ascii="仿宋" w:hAnsi="仿宋" w:eastAsia="仿宋" w:cs="仿宋"/>
          <w:b/>
          <w:bCs/>
          <w:highlight w:val="none"/>
        </w:rPr>
        <w:t>职权下放</w:t>
      </w:r>
      <w:r>
        <w:rPr>
          <w:rFonts w:hint="eastAsia" w:ascii="仿宋" w:hAnsi="仿宋" w:eastAsia="仿宋" w:cs="仿宋"/>
          <w:b/>
          <w:bCs/>
          <w:highlight w:val="none"/>
          <w:lang w:val="en-US" w:eastAsia="zh-CN"/>
        </w:rPr>
        <w:t>情况</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66" w:type="pct"/>
            <w:vAlign w:val="center"/>
          </w:tcPr>
          <w:p>
            <w:pPr>
              <w:autoSpaceDE w:val="0"/>
              <w:autoSpaceDN w:val="0"/>
              <w:adjustRightInd w:val="0"/>
              <w:snapToGrid w:val="0"/>
              <w:jc w:val="center"/>
              <w:rPr>
                <w:rFonts w:ascii="仿宋_GB2312" w:hAnsi="宋体" w:eastAsia="仿宋_GB2312"/>
                <w:b/>
                <w:bCs/>
                <w:color w:val="000000" w:themeColor="text1"/>
                <w:sz w:val="22"/>
                <w:highlight w:val="none"/>
                <w14:textFill>
                  <w14:solidFill>
                    <w14:schemeClr w14:val="tx1"/>
                  </w14:solidFill>
                </w14:textFill>
              </w:rPr>
            </w:pPr>
            <w:r>
              <w:rPr>
                <w:rFonts w:hint="eastAsia" w:ascii="仿宋_GB2312" w:hAnsi="宋体" w:eastAsia="仿宋_GB2312"/>
                <w:b/>
                <w:bCs/>
                <w:color w:val="000000" w:themeColor="text1"/>
                <w:sz w:val="22"/>
                <w:highlight w:val="none"/>
                <w14:textFill>
                  <w14:solidFill>
                    <w14:schemeClr w14:val="tx1"/>
                  </w14:solidFill>
                </w14:textFill>
              </w:rPr>
              <w:t>科技部门分工</w:t>
            </w:r>
          </w:p>
        </w:tc>
        <w:tc>
          <w:tcPr>
            <w:tcW w:w="1666" w:type="pct"/>
            <w:vAlign w:val="center"/>
          </w:tcPr>
          <w:p>
            <w:pPr>
              <w:autoSpaceDE w:val="0"/>
              <w:autoSpaceDN w:val="0"/>
              <w:adjustRightInd w:val="0"/>
              <w:snapToGrid w:val="0"/>
              <w:jc w:val="center"/>
              <w:rPr>
                <w:rFonts w:ascii="仿宋_GB2312" w:hAnsi="宋体" w:eastAsia="仿宋_GB2312"/>
                <w:b/>
                <w:bCs/>
                <w:color w:val="000000" w:themeColor="text1"/>
                <w:sz w:val="22"/>
                <w:highlight w:val="none"/>
                <w14:textFill>
                  <w14:solidFill>
                    <w14:schemeClr w14:val="tx1"/>
                  </w14:solidFill>
                </w14:textFill>
              </w:rPr>
            </w:pPr>
            <w:r>
              <w:rPr>
                <w:rFonts w:hint="eastAsia" w:ascii="仿宋_GB2312" w:hAnsi="宋体" w:eastAsia="仿宋_GB2312"/>
                <w:b/>
                <w:bCs/>
                <w:color w:val="000000" w:themeColor="text1"/>
                <w:sz w:val="22"/>
                <w:highlight w:val="none"/>
                <w14:textFill>
                  <w14:solidFill>
                    <w14:schemeClr w14:val="tx1"/>
                  </w14:solidFill>
                </w14:textFill>
              </w:rPr>
              <w:t>人社部门分工</w:t>
            </w:r>
          </w:p>
        </w:tc>
        <w:tc>
          <w:tcPr>
            <w:tcW w:w="1666" w:type="pct"/>
            <w:vAlign w:val="center"/>
          </w:tcPr>
          <w:p>
            <w:pPr>
              <w:autoSpaceDE w:val="0"/>
              <w:autoSpaceDN w:val="0"/>
              <w:adjustRightInd w:val="0"/>
              <w:snapToGrid w:val="0"/>
              <w:jc w:val="center"/>
              <w:rPr>
                <w:rFonts w:hint="default" w:ascii="仿宋_GB2312" w:hAnsi="宋体" w:eastAsia="仿宋_GB2312"/>
                <w:b/>
                <w:bCs/>
                <w:color w:val="000000" w:themeColor="text1"/>
                <w:sz w:val="22"/>
                <w:highlight w:val="none"/>
                <w:lang w:val="en-US" w:eastAsia="zh-CN"/>
                <w14:textFill>
                  <w14:solidFill>
                    <w14:schemeClr w14:val="tx1"/>
                  </w14:solidFill>
                </w14:textFill>
              </w:rPr>
            </w:pPr>
            <w:r>
              <w:rPr>
                <w:rFonts w:hint="eastAsia" w:ascii="仿宋_GB2312" w:hAnsi="宋体" w:eastAsia="仿宋_GB2312"/>
                <w:b/>
                <w:bCs/>
                <w:color w:val="000000" w:themeColor="text1"/>
                <w:sz w:val="22"/>
                <w:highlight w:val="none"/>
                <w:lang w:val="en-US" w:eastAsia="zh-CN"/>
                <w14:textFill>
                  <w14:solidFill>
                    <w14:schemeClr w14:val="tx1"/>
                  </w14:solidFill>
                </w14:textFill>
              </w:rPr>
              <w:t>其他部门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pct"/>
            <w:vAlign w:val="center"/>
          </w:tcPr>
          <w:p>
            <w:pPr>
              <w:autoSpaceDE w:val="0"/>
              <w:autoSpaceDN w:val="0"/>
              <w:adjustRightInd w:val="0"/>
              <w:snapToGrid w:val="0"/>
              <w:jc w:val="center"/>
              <w:rPr>
                <w:rFonts w:hint="default" w:ascii="仿宋_GB2312" w:hAnsi="宋体" w:eastAsia="仿宋_GB2312"/>
                <w:i/>
                <w:iCs/>
                <w:color w:val="000000" w:themeColor="text1"/>
                <w:sz w:val="22"/>
                <w:highlight w:val="none"/>
                <w:lang w:val="en-US" w:eastAsia="zh-CN"/>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i/>
                <w:iCs/>
                <w:color w:val="000000" w:themeColor="text1"/>
                <w:sz w:val="22"/>
                <w:highlight w:val="none"/>
                <w14:textFill>
                  <w14:solidFill>
                    <w14:schemeClr w14:val="tx1"/>
                  </w14:solidFill>
                </w14:textFill>
              </w:rPr>
              <w:t>A、B、C</w:t>
            </w:r>
            <w:r>
              <w:rPr>
                <w:rFonts w:hint="eastAsia" w:ascii="仿宋_GB2312" w:hAnsi="宋体" w:eastAsia="仿宋_GB2312"/>
                <w:i/>
                <w:iCs/>
                <w:color w:val="000000" w:themeColor="text1"/>
                <w:sz w:val="22"/>
                <w:highlight w:val="none"/>
                <w:lang w:val="en-US" w:eastAsia="zh-CN"/>
                <w14:textFill>
                  <w14:solidFill>
                    <w14:schemeClr w14:val="tx1"/>
                  </w14:solidFill>
                </w14:textFill>
              </w:rPr>
              <w:t xml:space="preserve"> 哪几类）</w:t>
            </w:r>
          </w:p>
        </w:tc>
        <w:tc>
          <w:tcPr>
            <w:tcW w:w="1666" w:type="pct"/>
            <w:vAlign w:val="center"/>
          </w:tcPr>
          <w:p>
            <w:pPr>
              <w:autoSpaceDE w:val="0"/>
              <w:autoSpaceDN w:val="0"/>
              <w:adjustRightInd w:val="0"/>
              <w:snapToGrid w:val="0"/>
              <w:jc w:val="center"/>
              <w:rPr>
                <w:rFonts w:ascii="仿宋_GB2312" w:hAnsi="宋体" w:eastAsia="仿宋_GB2312"/>
                <w:i/>
                <w:iCs/>
                <w:color w:val="000000" w:themeColor="text1"/>
                <w:sz w:val="22"/>
                <w:highlight w:val="none"/>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i/>
                <w:iCs/>
                <w:color w:val="000000" w:themeColor="text1"/>
                <w:sz w:val="22"/>
                <w:highlight w:val="none"/>
                <w14:textFill>
                  <w14:solidFill>
                    <w14:schemeClr w14:val="tx1"/>
                  </w14:solidFill>
                </w14:textFill>
              </w:rPr>
              <w:t>A、B、C</w:t>
            </w:r>
            <w:r>
              <w:rPr>
                <w:rFonts w:hint="eastAsia" w:ascii="仿宋_GB2312" w:hAnsi="宋体" w:eastAsia="仿宋_GB2312"/>
                <w:i/>
                <w:iCs/>
                <w:color w:val="000000" w:themeColor="text1"/>
                <w:sz w:val="22"/>
                <w:highlight w:val="none"/>
                <w:lang w:val="en-US" w:eastAsia="zh-CN"/>
                <w14:textFill>
                  <w14:solidFill>
                    <w14:schemeClr w14:val="tx1"/>
                  </w14:solidFill>
                </w14:textFill>
              </w:rPr>
              <w:t xml:space="preserve"> 哪几类）</w:t>
            </w:r>
          </w:p>
        </w:tc>
        <w:tc>
          <w:tcPr>
            <w:tcW w:w="1666" w:type="pct"/>
            <w:vAlign w:val="center"/>
          </w:tcPr>
          <w:p>
            <w:pPr>
              <w:autoSpaceDE w:val="0"/>
              <w:autoSpaceDN w:val="0"/>
              <w:adjustRightInd w:val="0"/>
              <w:snapToGrid w:val="0"/>
              <w:jc w:val="center"/>
              <w:rPr>
                <w:rFonts w:hint="eastAsia" w:ascii="仿宋_GB2312" w:hAnsi="宋体" w:eastAsia="仿宋_GB2312" w:cs="宋体"/>
                <w:i/>
                <w:iCs/>
                <w:color w:val="000000" w:themeColor="text1"/>
                <w:kern w:val="2"/>
                <w:sz w:val="22"/>
                <w:szCs w:val="21"/>
                <w:highlight w:val="none"/>
                <w:lang w:val="en-US" w:eastAsia="zh-CN" w:bidi="ar-SA"/>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i/>
                <w:iCs/>
                <w:color w:val="000000" w:themeColor="text1"/>
                <w:sz w:val="22"/>
                <w:highlight w:val="none"/>
                <w14:textFill>
                  <w14:solidFill>
                    <w14:schemeClr w14:val="tx1"/>
                  </w14:solidFill>
                </w14:textFill>
              </w:rPr>
              <w:t>A、B、C</w:t>
            </w:r>
            <w:r>
              <w:rPr>
                <w:rFonts w:hint="eastAsia" w:ascii="仿宋_GB2312" w:hAnsi="宋体" w:eastAsia="仿宋_GB2312"/>
                <w:i/>
                <w:iCs/>
                <w:color w:val="000000" w:themeColor="text1"/>
                <w:sz w:val="22"/>
                <w:highlight w:val="none"/>
                <w:lang w:val="en-US" w:eastAsia="zh-CN"/>
                <w14:textFill>
                  <w14:solidFill>
                    <w14:schemeClr w14:val="tx1"/>
                  </w14:solidFill>
                </w14:textFill>
              </w:rPr>
              <w:t xml:space="preserve"> 哪几类）</w:t>
            </w:r>
          </w:p>
        </w:tc>
      </w:tr>
    </w:tbl>
    <w:p>
      <w:pPr>
        <w:pStyle w:val="8"/>
        <w:adjustRightInd w:val="0"/>
        <w:snapToGrid w:val="0"/>
        <w:spacing w:before="156" w:beforeLines="50" w:beforeAutospacing="0" w:after="0" w:afterAutospacing="0" w:line="360" w:lineRule="auto"/>
        <w:jc w:val="both"/>
        <w:rPr>
          <w:rFonts w:hint="eastAsia" w:ascii="仿宋" w:hAnsi="仿宋" w:eastAsia="仿宋" w:cs="仿宋"/>
          <w:highlight w:val="none"/>
          <w:lang w:val="en-US" w:eastAsia="zh-CN"/>
        </w:rPr>
      </w:pPr>
    </w:p>
    <w:tbl>
      <w:tblPr>
        <w:tblStyle w:val="11"/>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212"/>
        <w:gridCol w:w="185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070" w:type="dxa"/>
            <w:vAlign w:val="center"/>
          </w:tcPr>
          <w:p>
            <w:pPr>
              <w:autoSpaceDE w:val="0"/>
              <w:autoSpaceDN w:val="0"/>
              <w:adjustRightInd w:val="0"/>
              <w:snapToGrid w:val="0"/>
              <w:jc w:val="center"/>
              <w:rPr>
                <w:rFonts w:hint="eastAsia" w:ascii="仿宋_GB2312" w:hAnsi="宋体" w:eastAsia="仿宋_GB2312"/>
                <w:b/>
                <w:bCs/>
                <w:color w:val="000000" w:themeColor="text1"/>
                <w:sz w:val="22"/>
                <w:highlight w:val="none"/>
                <w:lang w:val="en-US" w:eastAsia="zh-CN"/>
                <w14:textFill>
                  <w14:solidFill>
                    <w14:schemeClr w14:val="tx1"/>
                  </w14:solidFill>
                </w14:textFill>
              </w:rPr>
            </w:pPr>
            <w:r>
              <w:rPr>
                <w:rFonts w:hint="eastAsia" w:ascii="仿宋_GB2312" w:hAnsi="宋体" w:eastAsia="仿宋_GB2312"/>
                <w:b/>
                <w:bCs/>
                <w:color w:val="000000" w:themeColor="text1"/>
                <w:sz w:val="22"/>
                <w:highlight w:val="none"/>
                <w14:textFill>
                  <w14:solidFill>
                    <w14:schemeClr w14:val="tx1"/>
                  </w14:solidFill>
                </w14:textFill>
              </w:rPr>
              <w:t>省级部门管辖</w:t>
            </w:r>
            <w:r>
              <w:rPr>
                <w:rFonts w:hint="eastAsia" w:ascii="仿宋_GB2312" w:hAnsi="宋体" w:eastAsia="仿宋_GB2312"/>
                <w:b/>
                <w:bCs/>
                <w:color w:val="000000" w:themeColor="text1"/>
                <w:sz w:val="22"/>
                <w:highlight w:val="none"/>
                <w:lang w:val="en-US" w:eastAsia="zh-CN"/>
                <w14:textFill>
                  <w14:solidFill>
                    <w14:schemeClr w14:val="tx1"/>
                  </w14:solidFill>
                </w14:textFill>
              </w:rPr>
              <w:t>内容</w:t>
            </w:r>
          </w:p>
        </w:tc>
        <w:tc>
          <w:tcPr>
            <w:tcW w:w="3212" w:type="dxa"/>
            <w:vAlign w:val="center"/>
          </w:tcPr>
          <w:p>
            <w:pPr>
              <w:autoSpaceDE w:val="0"/>
              <w:autoSpaceDN w:val="0"/>
              <w:adjustRightInd w:val="0"/>
              <w:snapToGrid w:val="0"/>
              <w:jc w:val="center"/>
              <w:rPr>
                <w:rFonts w:ascii="仿宋_GB2312" w:hAnsi="宋体" w:eastAsia="仿宋_GB2312"/>
                <w:b/>
                <w:bCs/>
                <w:color w:val="000000" w:themeColor="text1"/>
                <w:sz w:val="22"/>
                <w:highlight w:val="none"/>
                <w14:textFill>
                  <w14:solidFill>
                    <w14:schemeClr w14:val="tx1"/>
                  </w14:solidFill>
                </w14:textFill>
              </w:rPr>
            </w:pPr>
            <w:r>
              <w:rPr>
                <w:rFonts w:hint="eastAsia" w:ascii="仿宋" w:hAnsi="仿宋" w:eastAsia="仿宋" w:cs="仿宋"/>
                <w:b/>
                <w:bCs/>
                <w:color w:val="000000" w:themeColor="text1"/>
                <w:sz w:val="22"/>
                <w:highlight w:val="none"/>
                <w14:textFill>
                  <w14:solidFill>
                    <w14:schemeClr w14:val="tx1"/>
                  </w14:solidFill>
                </w14:textFill>
              </w:rPr>
              <w:t>外国人来华工作许可事项下放</w:t>
            </w:r>
          </w:p>
        </w:tc>
        <w:tc>
          <w:tcPr>
            <w:tcW w:w="1854" w:type="dxa"/>
            <w:vAlign w:val="center"/>
          </w:tcPr>
          <w:p>
            <w:pPr>
              <w:autoSpaceDE w:val="0"/>
              <w:autoSpaceDN w:val="0"/>
              <w:adjustRightInd w:val="0"/>
              <w:snapToGrid w:val="0"/>
              <w:jc w:val="center"/>
              <w:rPr>
                <w:rFonts w:ascii="仿宋_GB2312" w:hAnsi="宋体" w:eastAsia="仿宋_GB2312"/>
                <w:b/>
                <w:bCs/>
                <w:color w:val="000000" w:themeColor="text1"/>
                <w:sz w:val="22"/>
                <w:highlight w:val="none"/>
                <w14:textFill>
                  <w14:solidFill>
                    <w14:schemeClr w14:val="tx1"/>
                  </w14:solidFill>
                </w14:textFill>
              </w:rPr>
            </w:pPr>
            <w:r>
              <w:rPr>
                <w:rFonts w:hint="eastAsia" w:ascii="仿宋_GB2312" w:hAnsi="宋体" w:eastAsia="仿宋_GB2312"/>
                <w:b/>
                <w:bCs/>
                <w:color w:val="000000" w:themeColor="text1"/>
                <w:sz w:val="22"/>
                <w:highlight w:val="none"/>
                <w14:textFill>
                  <w14:solidFill>
                    <w14:schemeClr w14:val="tx1"/>
                  </w14:solidFill>
                </w14:textFill>
              </w:rPr>
              <w:t>受理点</w:t>
            </w:r>
            <w:r>
              <w:rPr>
                <w:rFonts w:hint="eastAsia" w:ascii="仿宋_GB2312" w:hAnsi="宋体" w:eastAsia="仿宋_GB2312"/>
                <w:b/>
                <w:bCs/>
                <w:color w:val="000000" w:themeColor="text1"/>
                <w:sz w:val="22"/>
                <w:highlight w:val="none"/>
                <w:lang w:val="en-US" w:eastAsia="zh-CN"/>
                <w14:textFill>
                  <w14:solidFill>
                    <w14:schemeClr w14:val="tx1"/>
                  </w14:solidFill>
                </w14:textFill>
              </w:rPr>
              <w:t>个数</w:t>
            </w:r>
            <w:r>
              <w:rPr>
                <w:rFonts w:hint="eastAsia" w:ascii="仿宋_GB2312" w:hAnsi="宋体" w:eastAsia="仿宋_GB2312"/>
                <w:b/>
                <w:bCs/>
                <w:color w:val="000000" w:themeColor="text1"/>
                <w:sz w:val="22"/>
                <w:highlight w:val="none"/>
                <w14:textFill>
                  <w14:solidFill>
                    <w14:schemeClr w14:val="tx1"/>
                  </w14:solidFill>
                </w14:textFill>
              </w:rPr>
              <w:t>（个）</w:t>
            </w:r>
          </w:p>
        </w:tc>
        <w:tc>
          <w:tcPr>
            <w:tcW w:w="1299" w:type="dxa"/>
            <w:vAlign w:val="center"/>
          </w:tcPr>
          <w:p>
            <w:pPr>
              <w:autoSpaceDE w:val="0"/>
              <w:autoSpaceDN w:val="0"/>
              <w:adjustRightInd w:val="0"/>
              <w:snapToGrid w:val="0"/>
              <w:jc w:val="center"/>
              <w:rPr>
                <w:rFonts w:ascii="仿宋_GB2312" w:hAnsi="宋体" w:eastAsia="仿宋_GB2312"/>
                <w:b/>
                <w:bCs/>
                <w:color w:val="000000" w:themeColor="text1"/>
                <w:sz w:val="22"/>
                <w:highlight w:val="none"/>
                <w14:textFill>
                  <w14:solidFill>
                    <w14:schemeClr w14:val="tx1"/>
                  </w14:solidFill>
                </w14:textFill>
              </w:rPr>
            </w:pPr>
            <w:r>
              <w:rPr>
                <w:rFonts w:hint="eastAsia" w:ascii="仿宋_GB2312" w:hAnsi="宋体" w:eastAsia="仿宋_GB2312"/>
                <w:b/>
                <w:bCs/>
                <w:color w:val="000000" w:themeColor="text1"/>
                <w:sz w:val="22"/>
                <w:highlight w:val="none"/>
                <w:lang w:val="en-US" w:eastAsia="zh-CN"/>
                <w14:textFill>
                  <w14:solidFill>
                    <w14:schemeClr w14:val="tx1"/>
                  </w14:solidFill>
                </w14:textFill>
              </w:rPr>
              <w:t>下放</w:t>
            </w:r>
            <w:r>
              <w:rPr>
                <w:rFonts w:hint="eastAsia" w:ascii="仿宋_GB2312" w:hAnsi="宋体" w:eastAsia="仿宋_GB2312"/>
                <w:b/>
                <w:bCs/>
                <w:color w:val="000000" w:themeColor="text1"/>
                <w:sz w:val="22"/>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70" w:type="dxa"/>
            <w:vAlign w:val="center"/>
          </w:tcPr>
          <w:p>
            <w:pPr>
              <w:autoSpaceDE w:val="0"/>
              <w:autoSpaceDN w:val="0"/>
              <w:adjustRightInd w:val="0"/>
              <w:snapToGrid w:val="0"/>
              <w:jc w:val="center"/>
              <w:rPr>
                <w:rFonts w:ascii="仿宋_GB2312" w:hAnsi="宋体" w:eastAsia="仿宋_GB2312"/>
                <w:color w:val="000000" w:themeColor="text1"/>
                <w:sz w:val="22"/>
                <w:highlight w:val="none"/>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i/>
                <w:iCs/>
                <w:color w:val="000000" w:themeColor="text1"/>
                <w:sz w:val="22"/>
                <w:highlight w:val="none"/>
                <w14:textFill>
                  <w14:solidFill>
                    <w14:schemeClr w14:val="tx1"/>
                  </w14:solidFill>
                </w14:textFill>
              </w:rPr>
              <w:t>中央、省属单位单位聘用外国人</w:t>
            </w:r>
            <w:r>
              <w:rPr>
                <w:rFonts w:hint="eastAsia" w:ascii="仿宋_GB2312" w:hAnsi="宋体" w:eastAsia="仿宋_GB2312"/>
                <w:i/>
                <w:iCs/>
                <w:color w:val="000000" w:themeColor="text1"/>
                <w:sz w:val="22"/>
                <w:highlight w:val="none"/>
                <w:lang w:val="en-US" w:eastAsia="zh-CN"/>
                <w14:textFill>
                  <w14:solidFill>
                    <w14:schemeClr w14:val="tx1"/>
                  </w14:solidFill>
                </w14:textFill>
              </w:rPr>
              <w:t>）</w:t>
            </w:r>
          </w:p>
        </w:tc>
        <w:tc>
          <w:tcPr>
            <w:tcW w:w="3212" w:type="dxa"/>
            <w:vAlign w:val="center"/>
          </w:tcPr>
          <w:p>
            <w:pPr>
              <w:autoSpaceDE w:val="0"/>
              <w:autoSpaceDN w:val="0"/>
              <w:adjustRightInd w:val="0"/>
              <w:snapToGrid w:val="0"/>
              <w:jc w:val="center"/>
              <w:rPr>
                <w:rFonts w:ascii="仿宋_GB2312" w:hAnsi="宋体" w:eastAsia="仿宋_GB2312" w:cs="宋体"/>
                <w:color w:val="000000" w:themeColor="text1"/>
                <w:kern w:val="2"/>
                <w:sz w:val="22"/>
                <w:szCs w:val="21"/>
                <w:highlight w:val="none"/>
                <w:lang w:val="en-US" w:eastAsia="zh-CN" w:bidi="ar-SA"/>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i/>
                <w:iCs/>
                <w:color w:val="000000" w:themeColor="text1"/>
                <w:sz w:val="22"/>
                <w:highlight w:val="none"/>
                <w14:textFill>
                  <w14:solidFill>
                    <w14:schemeClr w14:val="tx1"/>
                  </w14:solidFill>
                </w14:textFill>
              </w:rPr>
              <w:t>各设区市外国人工作管理部门</w:t>
            </w:r>
            <w:r>
              <w:rPr>
                <w:rFonts w:hint="eastAsia" w:ascii="仿宋_GB2312" w:hAnsi="宋体" w:eastAsia="仿宋_GB2312"/>
                <w:i/>
                <w:iCs/>
                <w:color w:val="000000" w:themeColor="text1"/>
                <w:sz w:val="22"/>
                <w:highlight w:val="none"/>
                <w:lang w:val="en-US" w:eastAsia="zh-CN"/>
                <w14:textFill>
                  <w14:solidFill>
                    <w14:schemeClr w14:val="tx1"/>
                  </w14:solidFill>
                </w14:textFill>
              </w:rPr>
              <w:t>）</w:t>
            </w:r>
          </w:p>
        </w:tc>
        <w:tc>
          <w:tcPr>
            <w:tcW w:w="1854" w:type="dxa"/>
            <w:vAlign w:val="center"/>
          </w:tcPr>
          <w:p>
            <w:pPr>
              <w:autoSpaceDE w:val="0"/>
              <w:autoSpaceDN w:val="0"/>
              <w:adjustRightInd w:val="0"/>
              <w:snapToGrid w:val="0"/>
              <w:jc w:val="center"/>
              <w:rPr>
                <w:rFonts w:hint="default" w:ascii="仿宋_GB2312" w:hAnsi="宋体" w:eastAsia="仿宋_GB2312"/>
                <w:color w:val="000000" w:themeColor="text1"/>
                <w:sz w:val="22"/>
                <w:highlight w:val="none"/>
                <w:lang w:val="en-US"/>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（填写举例：xx个）</w:t>
            </w:r>
          </w:p>
        </w:tc>
        <w:tc>
          <w:tcPr>
            <w:tcW w:w="1299" w:type="dxa"/>
            <w:vAlign w:val="center"/>
          </w:tcPr>
          <w:p>
            <w:pPr>
              <w:autoSpaceDE w:val="0"/>
              <w:autoSpaceDN w:val="0"/>
              <w:adjustRightInd w:val="0"/>
              <w:snapToGrid w:val="0"/>
              <w:jc w:val="center"/>
              <w:rPr>
                <w:rFonts w:hint="default" w:ascii="仿宋_GB2312" w:hAnsi="宋体" w:eastAsia="仿宋_GB2312"/>
                <w:color w:val="000000" w:themeColor="text1"/>
                <w:sz w:val="22"/>
                <w:highlight w:val="none"/>
                <w:lang w:val="en-US" w:eastAsia="zh-CN"/>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hAnsi="宋体" w:eastAsia="仿宋_GB2312"/>
                <w:color w:val="000000" w:themeColor="text1"/>
                <w:sz w:val="22"/>
                <w:highlight w:val="none"/>
                <w:lang w:val="en-US" w:eastAsia="zh-CN"/>
                <w14:textFill>
                  <w14:solidFill>
                    <w14:schemeClr w14:val="tx1"/>
                  </w14:solidFill>
                </w14:textFill>
              </w:rPr>
              <w:t>xx年xx月）</w:t>
            </w:r>
          </w:p>
        </w:tc>
      </w:tr>
    </w:tbl>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其他要说明的情况：</w:t>
      </w:r>
    </w:p>
    <w:p>
      <w:pPr>
        <w:pStyle w:val="8"/>
        <w:tabs>
          <w:tab w:val="left" w:pos="711"/>
        </w:tabs>
        <w:adjustRightInd w:val="0"/>
        <w:snapToGrid w:val="0"/>
        <w:spacing w:before="0" w:beforeAutospacing="0" w:after="0" w:afterAutospacing="0" w:line="360" w:lineRule="auto"/>
        <w:ind w:left="420" w:leftChars="0" w:hanging="420" w:hangingChars="175"/>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lang w:val="en-US" w:eastAsia="zh-CN"/>
        </w:rPr>
        <w:t>5</w:t>
      </w:r>
      <w:r>
        <w:rPr>
          <w:rFonts w:hint="eastAsia" w:ascii="仿宋" w:hAnsi="仿宋" w:eastAsia="仿宋" w:cs="仿宋"/>
          <w:b/>
          <w:bCs/>
          <w:highlight w:val="none"/>
        </w:rPr>
        <w:t xml:space="preserve">. </w:t>
      </w:r>
      <w:bookmarkStart w:id="3" w:name="_Hlk17887413"/>
      <w:r>
        <w:rPr>
          <w:rFonts w:hint="eastAsia" w:ascii="仿宋" w:hAnsi="仿宋" w:eastAsia="仿宋" w:cs="仿宋"/>
          <w:b/>
          <w:bCs/>
          <w:highlight w:val="none"/>
        </w:rPr>
        <w:t>外国人来华工作许可</w:t>
      </w:r>
      <w:bookmarkEnd w:id="3"/>
      <w:r>
        <w:rPr>
          <w:rFonts w:hint="eastAsia" w:ascii="仿宋" w:hAnsi="仿宋" w:eastAsia="仿宋" w:cs="仿宋"/>
          <w:b/>
          <w:bCs/>
          <w:highlight w:val="none"/>
        </w:rPr>
        <w:t>政策落实时，“互联网+”政务服务的运用情况：</w:t>
      </w:r>
    </w:p>
    <w:p>
      <w:pPr>
        <w:pStyle w:val="8"/>
        <w:adjustRightInd w:val="0"/>
        <w:snapToGrid w:val="0"/>
        <w:spacing w:before="0" w:beforeAutospacing="0" w:after="0" w:afterAutospacing="0" w:line="360" w:lineRule="auto"/>
        <w:ind w:firstLine="420"/>
        <w:jc w:val="both"/>
        <w:rPr>
          <w:rFonts w:ascii="仿宋" w:hAnsi="仿宋" w:eastAsia="仿宋" w:cs="仿宋"/>
          <w:i/>
          <w:iCs/>
          <w:highlight w:val="none"/>
        </w:rPr>
      </w:pPr>
      <w:r>
        <w:rPr>
          <w:rFonts w:hint="eastAsia" w:ascii="仿宋" w:hAnsi="仿宋" w:eastAsia="仿宋" w:cs="仿宋"/>
          <w:i/>
          <w:iCs/>
          <w:highlight w:val="none"/>
        </w:rPr>
        <w:t>（除外国人来华工作管理服务系统外，本地区是否有建立了与之衔接地方性外国人来华服务系统/平台。若有，请说明其基本情况及便利化程度等。）</w:t>
      </w:r>
    </w:p>
    <w:p>
      <w:pPr>
        <w:pStyle w:val="8"/>
        <w:adjustRightInd w:val="0"/>
        <w:snapToGrid w:val="0"/>
        <w:spacing w:before="0" w:beforeAutospacing="0" w:after="0" w:afterAutospacing="0" w:line="360" w:lineRule="auto"/>
        <w:jc w:val="both"/>
        <w:rPr>
          <w:rFonts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lang w:val="en-US" w:eastAsia="zh-CN"/>
        </w:rPr>
        <w:t>6</w:t>
      </w:r>
      <w:r>
        <w:rPr>
          <w:rFonts w:hint="eastAsia" w:ascii="仿宋" w:hAnsi="仿宋" w:eastAsia="仿宋" w:cs="仿宋"/>
          <w:b/>
          <w:bCs/>
          <w:highlight w:val="none"/>
        </w:rPr>
        <w:t>. 外国人来华工作许可制度在服务和满足国家战略和区域发展中所发挥的作用：</w:t>
      </w:r>
    </w:p>
    <w:p>
      <w:pPr>
        <w:pStyle w:val="8"/>
        <w:adjustRightInd w:val="0"/>
        <w:snapToGrid w:val="0"/>
        <w:spacing w:before="0" w:beforeAutospacing="0" w:after="0" w:afterAutospacing="0" w:line="360" w:lineRule="auto"/>
        <w:ind w:firstLine="420"/>
        <w:jc w:val="both"/>
        <w:rPr>
          <w:rFonts w:ascii="仿宋" w:hAnsi="仿宋" w:eastAsia="仿宋" w:cs="仿宋"/>
          <w:i/>
          <w:iCs/>
          <w:color w:val="000000" w:themeColor="text1"/>
          <w:highlight w:val="none"/>
          <w14:textFill>
            <w14:solidFill>
              <w14:schemeClr w14:val="tx1"/>
            </w14:solidFill>
          </w14:textFill>
        </w:rPr>
      </w:pPr>
      <w:r>
        <w:rPr>
          <w:rFonts w:hint="eastAsia" w:ascii="仿宋" w:hAnsi="仿宋" w:eastAsia="仿宋" w:cs="仿宋"/>
          <w:i/>
          <w:iCs/>
          <w:color w:val="000000" w:themeColor="text1"/>
          <w:highlight w:val="none"/>
          <w14:textFill>
            <w14:solidFill>
              <w14:schemeClr w14:val="tx1"/>
            </w14:solidFill>
          </w14:textFill>
        </w:rPr>
        <w:t>（对本地区，尤其是对自贸区、自创区、高新区等创新区域发展的促进作用。如：破除制约外国人来华工作管理的体制机制障碍，</w:t>
      </w:r>
      <w:r>
        <w:rPr>
          <w:rFonts w:hint="eastAsia" w:ascii="仿宋" w:hAnsi="仿宋" w:eastAsia="仿宋"/>
          <w:bCs/>
          <w:i/>
          <w:iCs/>
          <w:color w:val="000000" w:themeColor="text1"/>
          <w:highlight w:val="none"/>
          <w14:textFill>
            <w14:solidFill>
              <w14:schemeClr w14:val="tx1"/>
            </w14:solidFill>
          </w14:textFill>
        </w:rPr>
        <w:t>促进外国人才流动、</w:t>
      </w:r>
      <w:r>
        <w:rPr>
          <w:rFonts w:hint="eastAsia" w:ascii="仿宋" w:hAnsi="仿宋" w:eastAsia="仿宋" w:cs="仿宋"/>
          <w:i/>
          <w:iCs/>
          <w:color w:val="000000" w:themeColor="text1"/>
          <w:highlight w:val="none"/>
          <w14:textFill>
            <w14:solidFill>
              <w14:schemeClr w14:val="tx1"/>
            </w14:solidFill>
          </w14:textFill>
        </w:rPr>
        <w:t>用人单位满意度提升等。）</w:t>
      </w:r>
    </w:p>
    <w:p>
      <w:pPr>
        <w:pStyle w:val="8"/>
        <w:tabs>
          <w:tab w:val="left" w:pos="711"/>
        </w:tabs>
        <w:adjustRightInd w:val="0"/>
        <w:snapToGrid w:val="0"/>
        <w:spacing w:before="0" w:beforeAutospacing="0" w:after="0" w:afterAutospacing="0" w:line="360" w:lineRule="auto"/>
        <w:ind w:left="420" w:leftChars="0" w:hanging="420" w:hangingChars="175"/>
        <w:jc w:val="left"/>
        <w:rPr>
          <w:rFonts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312" w:beforeLines="100" w:beforeAutospacing="0" w:after="312" w:afterLines="100" w:afterAutospacing="0"/>
        <w:ind w:left="480" w:hanging="480" w:hangingChars="200"/>
        <w:jc w:val="both"/>
        <w:textAlignment w:val="auto"/>
        <w:rPr>
          <w:rFonts w:ascii="黑体" w:hAnsi="黑体" w:eastAsia="黑体" w:cs="仿宋"/>
          <w:highlight w:val="none"/>
        </w:rPr>
      </w:pPr>
      <w:r>
        <w:rPr>
          <w:rFonts w:hint="eastAsia" w:ascii="黑体" w:hAnsi="黑体" w:eastAsia="黑体" w:cs="仿宋"/>
          <w:highlight w:val="none"/>
        </w:rPr>
        <w:t>外国人才签证制度实施办法</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1. 本地区</w:t>
      </w:r>
      <w:r>
        <w:rPr>
          <w:rFonts w:ascii="仿宋" w:hAnsi="仿宋" w:eastAsia="仿宋" w:cs="仿宋"/>
          <w:b/>
          <w:bCs/>
          <w:highlight w:val="none"/>
        </w:rPr>
        <w:t>出台的</w:t>
      </w:r>
      <w:r>
        <w:rPr>
          <w:rFonts w:hint="eastAsia" w:ascii="仿宋" w:hAnsi="仿宋" w:eastAsia="仿宋" w:cs="仿宋"/>
          <w:b/>
          <w:bCs/>
          <w:highlight w:val="none"/>
        </w:rPr>
        <w:t>外国人才签证的</w:t>
      </w:r>
      <w:r>
        <w:rPr>
          <w:rFonts w:ascii="仿宋" w:hAnsi="仿宋" w:eastAsia="仿宋" w:cs="仿宋"/>
          <w:b/>
          <w:bCs/>
          <w:highlight w:val="none"/>
        </w:rPr>
        <w:t>相关配套政策、实施细则</w:t>
      </w:r>
      <w:r>
        <w:rPr>
          <w:rFonts w:hint="eastAsia" w:ascii="仿宋" w:hAnsi="仿宋" w:eastAsia="仿宋" w:cs="仿宋"/>
          <w:b/>
          <w:bCs/>
          <w:highlight w:val="none"/>
        </w:rPr>
        <w:t>等重要文件：</w:t>
      </w:r>
    </w:p>
    <w:tbl>
      <w:tblPr>
        <w:tblStyle w:val="11"/>
        <w:tblW w:w="3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97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文号</w:t>
            </w:r>
          </w:p>
        </w:tc>
        <w:tc>
          <w:tcPr>
            <w:tcW w:w="2703"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文件名称</w:t>
            </w:r>
          </w:p>
        </w:tc>
        <w:tc>
          <w:tcPr>
            <w:tcW w:w="1419" w:type="pct"/>
            <w:vAlign w:val="center"/>
          </w:tcPr>
          <w:p>
            <w:pPr>
              <w:pStyle w:val="8"/>
              <w:adjustRightInd w:val="0"/>
              <w:snapToGrid w:val="0"/>
              <w:spacing w:before="0" w:beforeAutospacing="0" w:after="0" w:afterAutospacing="0"/>
              <w:jc w:val="center"/>
              <w:rPr>
                <w:rFonts w:ascii="仿宋" w:hAnsi="仿宋" w:eastAsia="仿宋" w:cs="仿宋"/>
                <w:b/>
                <w:sz w:val="21"/>
                <w:szCs w:val="21"/>
                <w:highlight w:val="none"/>
              </w:rPr>
            </w:pPr>
            <w:r>
              <w:rPr>
                <w:rFonts w:hint="eastAsia" w:ascii="仿宋" w:hAnsi="仿宋" w:eastAsia="仿宋" w:cs="仿宋"/>
                <w:b/>
                <w:sz w:val="21"/>
                <w:szCs w:val="21"/>
                <w:highlight w:val="none"/>
              </w:rPr>
              <w:t>颁布时间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c>
          <w:tcPr>
            <w:tcW w:w="2703"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c>
          <w:tcPr>
            <w:tcW w:w="1419"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pct"/>
            <w:vAlign w:val="center"/>
          </w:tcPr>
          <w:p>
            <w:pPr>
              <w:pStyle w:val="8"/>
              <w:adjustRightInd w:val="0"/>
              <w:snapToGrid w:val="0"/>
              <w:spacing w:before="0" w:beforeAutospacing="0" w:after="0" w:afterAutospacing="0"/>
              <w:jc w:val="center"/>
              <w:rPr>
                <w:rFonts w:ascii="仿宋" w:hAnsi="仿宋" w:eastAsia="仿宋" w:cs="仿宋"/>
                <w:sz w:val="21"/>
                <w:szCs w:val="21"/>
                <w:highlight w:val="none"/>
              </w:rPr>
            </w:pPr>
            <w:r>
              <w:rPr>
                <w:rFonts w:hint="eastAsia" w:ascii="仿宋" w:hAnsi="仿宋" w:eastAsia="仿宋" w:cs="仿宋"/>
                <w:sz w:val="21"/>
                <w:szCs w:val="21"/>
                <w:highlight w:val="none"/>
              </w:rPr>
              <w:t>……</w:t>
            </w:r>
          </w:p>
        </w:tc>
        <w:tc>
          <w:tcPr>
            <w:tcW w:w="2703" w:type="pct"/>
            <w:vAlign w:val="center"/>
          </w:tcPr>
          <w:p>
            <w:pPr>
              <w:adjustRightInd w:val="0"/>
              <w:snapToGrid w:val="0"/>
              <w:jc w:val="center"/>
              <w:rPr>
                <w:sz w:val="21"/>
                <w:szCs w:val="21"/>
                <w:highlight w:val="none"/>
              </w:rPr>
            </w:pPr>
            <w:r>
              <w:rPr>
                <w:rFonts w:hint="eastAsia" w:ascii="仿宋" w:hAnsi="仿宋" w:eastAsia="仿宋" w:cs="仿宋"/>
                <w:sz w:val="21"/>
                <w:szCs w:val="21"/>
                <w:highlight w:val="none"/>
              </w:rPr>
              <w:t>……</w:t>
            </w:r>
          </w:p>
        </w:tc>
        <w:tc>
          <w:tcPr>
            <w:tcW w:w="1419" w:type="pct"/>
            <w:vAlign w:val="center"/>
          </w:tcPr>
          <w:p>
            <w:pPr>
              <w:adjustRightInd w:val="0"/>
              <w:snapToGrid w:val="0"/>
              <w:jc w:val="center"/>
              <w:rPr>
                <w:sz w:val="21"/>
                <w:szCs w:val="21"/>
                <w:highlight w:val="none"/>
              </w:rPr>
            </w:pPr>
            <w:r>
              <w:rPr>
                <w:rFonts w:hint="eastAsia" w:ascii="仿宋" w:hAnsi="仿宋" w:eastAsia="仿宋" w:cs="仿宋"/>
                <w:sz w:val="21"/>
                <w:szCs w:val="21"/>
                <w:highlight w:val="none"/>
              </w:rPr>
              <w:t>……</w:t>
            </w:r>
          </w:p>
        </w:tc>
      </w:tr>
    </w:tbl>
    <w:p>
      <w:pPr>
        <w:pStyle w:val="8"/>
        <w:adjustRightInd w:val="0"/>
        <w:snapToGrid w:val="0"/>
        <w:spacing w:before="156" w:beforeLines="50" w:beforeAutospacing="0" w:after="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请说明这些配套政策与“三项政策”的衔接情况，配套政策的重点举措及创新点。</w:t>
      </w:r>
    </w:p>
    <w:p>
      <w:pPr>
        <w:pStyle w:val="8"/>
        <w:adjustRightInd w:val="0"/>
        <w:snapToGrid w:val="0"/>
        <w:spacing w:before="0" w:beforeAutospacing="0" w:after="0" w:afterAutospacing="0" w:line="360" w:lineRule="auto"/>
        <w:jc w:val="both"/>
        <w:rPr>
          <w:rFonts w:ascii="仿宋" w:hAnsi="仿宋" w:eastAsia="仿宋" w:cs="仿宋"/>
          <w:highlight w:val="none"/>
        </w:rPr>
      </w:pP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u w:val="single"/>
        </w:rPr>
      </w:pPr>
      <w:r>
        <w:rPr>
          <w:rFonts w:ascii="仿宋" w:hAnsi="仿宋" w:eastAsia="仿宋" w:cs="仿宋"/>
          <w:b/>
          <w:bCs/>
          <w:highlight w:val="none"/>
        </w:rPr>
        <w:t>2</w:t>
      </w:r>
      <w:r>
        <w:rPr>
          <w:rFonts w:hint="eastAsia" w:ascii="仿宋" w:hAnsi="仿宋" w:eastAsia="仿宋" w:cs="仿宋"/>
          <w:b/>
          <w:bCs/>
          <w:highlight w:val="none"/>
        </w:rPr>
        <w:t>. 自</w:t>
      </w:r>
      <w:bookmarkStart w:id="4" w:name="_Hlk17889328"/>
      <w:r>
        <w:rPr>
          <w:rFonts w:hint="eastAsia" w:ascii="仿宋" w:hAnsi="仿宋" w:eastAsia="仿宋" w:cs="仿宋"/>
          <w:b/>
          <w:bCs/>
          <w:highlight w:val="none"/>
        </w:rPr>
        <w:t>外国人才签证制度</w:t>
      </w:r>
      <w:bookmarkEnd w:id="4"/>
      <w:r>
        <w:rPr>
          <w:rFonts w:hint="eastAsia" w:ascii="仿宋" w:hAnsi="仿宋" w:eastAsia="仿宋" w:cs="仿宋"/>
          <w:b/>
          <w:bCs/>
          <w:highlight w:val="none"/>
        </w:rPr>
        <w:t>实施以来，截</w:t>
      </w:r>
      <w:r>
        <w:rPr>
          <w:rFonts w:hint="eastAsia" w:ascii="仿宋" w:hAnsi="仿宋" w:eastAsia="仿宋" w:cs="仿宋"/>
          <w:b/>
          <w:bCs/>
          <w:highlight w:val="none"/>
          <w:lang w:eastAsia="zh-CN"/>
        </w:rPr>
        <w:t>至</w:t>
      </w:r>
      <w:r>
        <w:rPr>
          <w:rFonts w:hint="eastAsia" w:ascii="仿宋" w:hAnsi="仿宋" w:eastAsia="仿宋" w:cs="仿宋"/>
          <w:b/>
          <w:bCs/>
          <w:highlight w:val="none"/>
          <w:lang w:val="en-US" w:eastAsia="zh-CN"/>
        </w:rPr>
        <w:t>2019</w:t>
      </w:r>
      <w:r>
        <w:rPr>
          <w:rFonts w:hint="eastAsia" w:ascii="仿宋" w:hAnsi="仿宋" w:eastAsia="仿宋" w:cs="仿宋"/>
          <w:b/>
          <w:bCs/>
          <w:highlight w:val="none"/>
        </w:rPr>
        <w:t>年</w:t>
      </w:r>
      <w:r>
        <w:rPr>
          <w:rFonts w:hint="eastAsia" w:ascii="仿宋" w:hAnsi="仿宋" w:eastAsia="仿宋" w:cs="仿宋"/>
          <w:b/>
          <w:bCs/>
          <w:highlight w:val="none"/>
          <w:lang w:val="en-US" w:eastAsia="zh-CN"/>
        </w:rPr>
        <w:t>12</w:t>
      </w:r>
      <w:r>
        <w:rPr>
          <w:rFonts w:hint="eastAsia" w:ascii="仿宋" w:hAnsi="仿宋" w:eastAsia="仿宋" w:cs="仿宋"/>
          <w:b/>
          <w:bCs/>
          <w:highlight w:val="none"/>
        </w:rPr>
        <w:t>月，本地区</w:t>
      </w:r>
      <w:r>
        <w:rPr>
          <w:rFonts w:hint="eastAsia" w:ascii="仿宋" w:hAnsi="仿宋" w:eastAsia="仿宋" w:cs="仿宋"/>
          <w:b/>
          <w:bCs/>
          <w:highlight w:val="none"/>
          <w:lang w:val="en-US" w:eastAsia="zh-CN"/>
        </w:rPr>
        <w:t>办理</w:t>
      </w:r>
      <w:r>
        <w:rPr>
          <w:rFonts w:hint="eastAsia" w:ascii="仿宋" w:hAnsi="仿宋" w:eastAsia="仿宋" w:cs="仿宋"/>
          <w:b/>
          <w:bCs/>
          <w:highlight w:val="none"/>
        </w:rPr>
        <w:t>外国</w:t>
      </w:r>
      <w:r>
        <w:rPr>
          <w:rFonts w:hint="eastAsia" w:ascii="仿宋" w:hAnsi="仿宋" w:eastAsia="仿宋" w:cs="仿宋"/>
          <w:b/>
          <w:bCs/>
          <w:highlight w:val="none"/>
          <w:lang w:val="en-US" w:eastAsia="zh-CN"/>
        </w:rPr>
        <w:t>高端人才确认函、</w:t>
      </w:r>
      <w:r>
        <w:rPr>
          <w:rFonts w:hint="eastAsia" w:ascii="仿宋" w:hAnsi="仿宋" w:eastAsia="仿宋" w:cs="仿宋"/>
          <w:b/>
          <w:bCs/>
          <w:highlight w:val="none"/>
        </w:rPr>
        <w:t>人才签证情况：</w:t>
      </w:r>
    </w:p>
    <w:tbl>
      <w:tblPr>
        <w:tblStyle w:val="11"/>
        <w:tblW w:w="3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52" w:type="pct"/>
            <w:vAlign w:val="center"/>
          </w:tcPr>
          <w:p>
            <w:pPr>
              <w:pStyle w:val="8"/>
              <w:adjustRightInd w:val="0"/>
              <w:snapToGrid w:val="0"/>
              <w:spacing w:before="0" w:beforeAutospacing="0" w:after="0" w:afterAutospacing="0"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类型</w:t>
            </w:r>
          </w:p>
        </w:tc>
        <w:tc>
          <w:tcPr>
            <w:tcW w:w="1348" w:type="pct"/>
            <w:vAlign w:val="center"/>
          </w:tcPr>
          <w:p>
            <w:pPr>
              <w:pStyle w:val="8"/>
              <w:adjustRightInd w:val="0"/>
              <w:snapToGrid w:val="0"/>
              <w:spacing w:before="0" w:beforeAutospacing="0" w:after="0" w:afterAutospacing="0"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办理数量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52"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高端人才</w:t>
            </w:r>
            <w:r>
              <w:rPr>
                <w:rFonts w:hint="eastAsia" w:ascii="仿宋" w:hAnsi="仿宋" w:eastAsia="仿宋" w:cs="仿宋"/>
                <w:sz w:val="21"/>
                <w:szCs w:val="21"/>
                <w:highlight w:val="none"/>
                <w:lang w:val="en-US" w:eastAsia="zh-CN"/>
              </w:rPr>
              <w:t>确认函</w:t>
            </w:r>
          </w:p>
        </w:tc>
        <w:tc>
          <w:tcPr>
            <w:tcW w:w="1348"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52" w:type="pct"/>
            <w:vAlign w:val="center"/>
          </w:tcPr>
          <w:p>
            <w:pPr>
              <w:pStyle w:val="8"/>
              <w:adjustRightInd w:val="0"/>
              <w:snapToGrid w:val="0"/>
              <w:spacing w:before="0" w:beforeAutospacing="0" w:after="0" w:afterAutospacing="0"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人才签证（R）</w:t>
            </w:r>
          </w:p>
        </w:tc>
        <w:tc>
          <w:tcPr>
            <w:tcW w:w="1348"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p>
        </w:tc>
      </w:tr>
    </w:tbl>
    <w:p>
      <w:pPr>
        <w:pStyle w:val="8"/>
        <w:adjustRightInd w:val="0"/>
        <w:snapToGrid w:val="0"/>
        <w:spacing w:before="156" w:beforeLines="5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3</w:t>
      </w:r>
      <w:r>
        <w:rPr>
          <w:rFonts w:ascii="仿宋" w:hAnsi="仿宋" w:eastAsia="仿宋" w:cs="仿宋"/>
          <w:b/>
          <w:bCs/>
          <w:highlight w:val="none"/>
        </w:rPr>
        <w:t xml:space="preserve">. </w:t>
      </w:r>
      <w:r>
        <w:rPr>
          <w:rFonts w:hint="eastAsia" w:ascii="仿宋" w:hAnsi="仿宋" w:eastAsia="仿宋" w:cs="仿宋"/>
          <w:b/>
          <w:bCs/>
          <w:highlight w:val="none"/>
        </w:rPr>
        <w:t>外国人才签证申请、办理的改进优化情况：</w:t>
      </w:r>
    </w:p>
    <w:p>
      <w:pPr>
        <w:pStyle w:val="8"/>
        <w:adjustRightInd w:val="0"/>
        <w:snapToGrid w:val="0"/>
        <w:spacing w:before="0" w:beforeAutospacing="0" w:after="0" w:afterAutospacing="0" w:line="360" w:lineRule="auto"/>
        <w:ind w:firstLine="420"/>
        <w:jc w:val="both"/>
        <w:rPr>
          <w:rFonts w:hint="eastAsia" w:ascii="仿宋" w:hAnsi="仿宋" w:eastAsia="仿宋" w:cs="仿宋"/>
          <w:i/>
          <w:iCs/>
          <w:highlight w:val="none"/>
        </w:rPr>
      </w:pPr>
      <w:r>
        <w:rPr>
          <w:rFonts w:hint="eastAsia" w:ascii="仿宋" w:hAnsi="仿宋" w:eastAsia="仿宋" w:cs="仿宋"/>
          <w:i/>
          <w:iCs/>
          <w:highlight w:val="none"/>
        </w:rPr>
        <w:t>（</w:t>
      </w:r>
      <w:bookmarkStart w:id="5" w:name="_Hlk17894030"/>
      <w:r>
        <w:rPr>
          <w:rFonts w:hint="eastAsia" w:ascii="仿宋" w:hAnsi="仿宋" w:eastAsia="仿宋" w:cs="仿宋"/>
          <w:i/>
          <w:iCs/>
          <w:highlight w:val="none"/>
        </w:rPr>
        <w:t>请举例说明，外国人才签证制度</w:t>
      </w:r>
      <w:bookmarkEnd w:id="5"/>
      <w:r>
        <w:rPr>
          <w:rFonts w:hint="eastAsia" w:ascii="仿宋" w:hAnsi="仿宋" w:eastAsia="仿宋" w:cs="仿宋"/>
          <w:i/>
          <w:iCs/>
          <w:highlight w:val="none"/>
        </w:rPr>
        <w:t>实施后，办理外国人才签证的简化情况，例如：申请材料精简、申请标准明确、审批时间减少等）</w:t>
      </w:r>
    </w:p>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ascii="仿宋" w:hAnsi="仿宋" w:eastAsia="仿宋" w:cs="仿宋"/>
          <w:b/>
          <w:bCs/>
          <w:highlight w:val="none"/>
        </w:rPr>
        <w:t>4</w:t>
      </w:r>
      <w:r>
        <w:rPr>
          <w:rFonts w:hint="eastAsia" w:ascii="仿宋" w:hAnsi="仿宋" w:eastAsia="仿宋" w:cs="仿宋"/>
          <w:b/>
          <w:bCs/>
          <w:highlight w:val="none"/>
        </w:rPr>
        <w:t>. 外国人才签证制度在服务和满足国家战略和区域发展中所发挥的作用：</w:t>
      </w:r>
    </w:p>
    <w:p>
      <w:pPr>
        <w:pStyle w:val="8"/>
        <w:adjustRightInd w:val="0"/>
        <w:snapToGrid w:val="0"/>
        <w:spacing w:before="0" w:beforeAutospacing="0" w:after="0" w:afterAutospacing="0" w:line="360" w:lineRule="auto"/>
        <w:ind w:firstLine="420"/>
        <w:jc w:val="both"/>
        <w:rPr>
          <w:rFonts w:hint="eastAsia" w:ascii="仿宋" w:hAnsi="仿宋" w:eastAsia="仿宋" w:cs="仿宋"/>
          <w:i/>
          <w:iCs/>
          <w:color w:val="000000" w:themeColor="text1"/>
          <w:highlight w:val="none"/>
          <w14:textFill>
            <w14:solidFill>
              <w14:schemeClr w14:val="tx1"/>
            </w14:solidFill>
          </w14:textFill>
        </w:rPr>
      </w:pPr>
      <w:r>
        <w:rPr>
          <w:rFonts w:hint="eastAsia" w:ascii="仿宋" w:hAnsi="仿宋" w:eastAsia="仿宋" w:cs="仿宋"/>
          <w:i/>
          <w:iCs/>
          <w:color w:val="000000" w:themeColor="text1"/>
          <w:highlight w:val="none"/>
          <w14:textFill>
            <w14:solidFill>
              <w14:schemeClr w14:val="tx1"/>
            </w14:solidFill>
          </w14:textFill>
        </w:rPr>
        <w:t>（</w:t>
      </w:r>
      <w:r>
        <w:rPr>
          <w:rFonts w:hint="eastAsia" w:ascii="仿宋" w:hAnsi="仿宋" w:eastAsia="仿宋" w:cs="仿宋"/>
          <w:i/>
          <w:iCs/>
          <w:highlight w:val="none"/>
        </w:rPr>
        <w:t>请举例说明，</w:t>
      </w:r>
      <w:r>
        <w:rPr>
          <w:rFonts w:hint="eastAsia" w:ascii="仿宋" w:hAnsi="仿宋" w:eastAsia="仿宋" w:cs="仿宋"/>
          <w:i/>
          <w:iCs/>
          <w:color w:val="000000" w:themeColor="text1"/>
          <w:highlight w:val="none"/>
          <w14:textFill>
            <w14:solidFill>
              <w14:schemeClr w14:val="tx1"/>
            </w14:solidFill>
          </w14:textFill>
        </w:rPr>
        <w:t>对本地区，尤其是对自贸区、自创区、高新区等创新区域发展的促进作用。如：破除制约外国人来华工作管理的体制机制障碍，</w:t>
      </w:r>
      <w:r>
        <w:rPr>
          <w:rFonts w:hint="eastAsia" w:ascii="仿宋" w:hAnsi="仿宋" w:eastAsia="仿宋"/>
          <w:bCs/>
          <w:i/>
          <w:iCs/>
          <w:color w:val="000000" w:themeColor="text1"/>
          <w:highlight w:val="none"/>
          <w14:textFill>
            <w14:solidFill>
              <w14:schemeClr w14:val="tx1"/>
            </w14:solidFill>
          </w14:textFill>
        </w:rPr>
        <w:t>促进外国人才流动、</w:t>
      </w:r>
      <w:r>
        <w:rPr>
          <w:rFonts w:hint="eastAsia" w:ascii="仿宋" w:hAnsi="仿宋" w:eastAsia="仿宋" w:cs="仿宋"/>
          <w:i/>
          <w:iCs/>
          <w:color w:val="000000" w:themeColor="text1"/>
          <w:highlight w:val="none"/>
          <w14:textFill>
            <w14:solidFill>
              <w14:schemeClr w14:val="tx1"/>
            </w14:solidFill>
          </w14:textFill>
        </w:rPr>
        <w:t>用人单位满意度提升等）</w:t>
      </w:r>
    </w:p>
    <w:p>
      <w:pPr>
        <w:pStyle w:val="8"/>
        <w:adjustRightInd w:val="0"/>
        <w:snapToGrid w:val="0"/>
        <w:spacing w:before="0" w:beforeAutospacing="0" w:after="0" w:afterAutospacing="0" w:line="360" w:lineRule="auto"/>
        <w:ind w:firstLine="420"/>
        <w:jc w:val="both"/>
        <w:rPr>
          <w:rFonts w:hint="eastAsia" w:ascii="仿宋" w:hAnsi="仿宋" w:eastAsia="仿宋" w:cs="仿宋"/>
          <w:i/>
          <w:iCs/>
          <w:color w:val="000000" w:themeColor="text1"/>
          <w:highlight w:val="none"/>
          <w:lang w:eastAsia="zh-CN"/>
          <w14:textFill>
            <w14:solidFill>
              <w14:schemeClr w14:val="tx1"/>
            </w14:solidFill>
          </w14:textFill>
        </w:rPr>
      </w:pPr>
    </w:p>
    <w:p>
      <w:pPr>
        <w:pStyle w:val="8"/>
        <w:tabs>
          <w:tab w:val="left" w:pos="711"/>
        </w:tabs>
        <w:adjustRightInd w:val="0"/>
        <w:snapToGrid w:val="0"/>
        <w:spacing w:before="0" w:beforeAutospacing="0" w:after="0" w:afterAutospacing="0" w:line="360" w:lineRule="auto"/>
        <w:ind w:left="420" w:leftChars="200"/>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312" w:beforeLines="100" w:beforeAutospacing="0" w:after="312" w:afterLines="100" w:afterAutospacing="0"/>
        <w:ind w:left="480" w:hanging="480" w:hangingChars="200"/>
        <w:jc w:val="both"/>
        <w:textAlignment w:val="auto"/>
        <w:rPr>
          <w:rFonts w:ascii="黑体" w:hAnsi="黑体" w:eastAsia="黑体" w:cs="仿宋"/>
          <w:highlight w:val="none"/>
        </w:rPr>
      </w:pPr>
      <w:r>
        <w:rPr>
          <w:rFonts w:hint="eastAsia" w:ascii="黑体" w:hAnsi="黑体" w:eastAsia="黑体" w:cs="仿宋"/>
          <w:highlight w:val="none"/>
        </w:rPr>
        <w:t>外国高端人才服务</w:t>
      </w:r>
      <w:bookmarkStart w:id="6" w:name="_Hlk17896841"/>
      <w:r>
        <w:rPr>
          <w:rFonts w:hint="eastAsia" w:ascii="黑体" w:hAnsi="黑体" w:eastAsia="黑体" w:cs="仿宋"/>
          <w:highlight w:val="none"/>
        </w:rPr>
        <w:t>“一卡通”政策</w:t>
      </w:r>
      <w:bookmarkEnd w:id="6"/>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1. 本地区</w:t>
      </w:r>
      <w:r>
        <w:rPr>
          <w:rFonts w:ascii="仿宋" w:hAnsi="仿宋" w:eastAsia="仿宋" w:cs="仿宋"/>
          <w:b/>
          <w:bCs/>
          <w:highlight w:val="none"/>
        </w:rPr>
        <w:t>出台的</w:t>
      </w:r>
      <w:r>
        <w:rPr>
          <w:rFonts w:hint="eastAsia" w:ascii="仿宋" w:hAnsi="仿宋" w:eastAsia="仿宋" w:cs="仿宋"/>
          <w:b/>
          <w:bCs/>
          <w:highlight w:val="none"/>
        </w:rPr>
        <w:t>“一卡通”</w:t>
      </w:r>
      <w:r>
        <w:rPr>
          <w:rFonts w:ascii="仿宋" w:hAnsi="仿宋" w:eastAsia="仿宋" w:cs="仿宋"/>
          <w:b/>
          <w:bCs/>
          <w:highlight w:val="none"/>
        </w:rPr>
        <w:t>相关配套政策、实施细则</w:t>
      </w:r>
      <w:r>
        <w:rPr>
          <w:rFonts w:hint="eastAsia" w:ascii="仿宋" w:hAnsi="仿宋" w:eastAsia="仿宋" w:cs="仿宋"/>
          <w:b/>
          <w:bCs/>
          <w:highlight w:val="none"/>
        </w:rPr>
        <w:t>等重要文件：</w:t>
      </w:r>
    </w:p>
    <w:tbl>
      <w:tblPr>
        <w:tblStyle w:val="11"/>
        <w:tblW w:w="3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77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vAlign w:val="center"/>
          </w:tcPr>
          <w:p>
            <w:pPr>
              <w:pStyle w:val="8"/>
              <w:adjustRightInd w:val="0"/>
              <w:snapToGrid w:val="0"/>
              <w:spacing w:before="0" w:beforeAutospacing="0" w:after="0" w:afterAutospacing="0"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文号</w:t>
            </w:r>
          </w:p>
        </w:tc>
        <w:tc>
          <w:tcPr>
            <w:tcW w:w="2592" w:type="pct"/>
            <w:vAlign w:val="center"/>
          </w:tcPr>
          <w:p>
            <w:pPr>
              <w:pStyle w:val="8"/>
              <w:adjustRightInd w:val="0"/>
              <w:snapToGrid w:val="0"/>
              <w:spacing w:before="0" w:beforeAutospacing="0" w:after="0" w:afterAutospacing="0"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文件名称</w:t>
            </w:r>
          </w:p>
        </w:tc>
        <w:tc>
          <w:tcPr>
            <w:tcW w:w="1322" w:type="pct"/>
            <w:vAlign w:val="center"/>
          </w:tcPr>
          <w:p>
            <w:pPr>
              <w:pStyle w:val="8"/>
              <w:adjustRightInd w:val="0"/>
              <w:snapToGrid w:val="0"/>
              <w:spacing w:before="0" w:beforeAutospacing="0" w:after="0" w:afterAutospacing="0"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颁布时间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p>
        </w:tc>
        <w:tc>
          <w:tcPr>
            <w:tcW w:w="2592"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p>
        </w:tc>
        <w:tc>
          <w:tcPr>
            <w:tcW w:w="1322"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6"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p>
        </w:tc>
        <w:tc>
          <w:tcPr>
            <w:tcW w:w="2592"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p>
        </w:tc>
        <w:tc>
          <w:tcPr>
            <w:tcW w:w="1322" w:type="pct"/>
            <w:vAlign w:val="center"/>
          </w:tcPr>
          <w:p>
            <w:pPr>
              <w:pStyle w:val="8"/>
              <w:adjustRightInd w:val="0"/>
              <w:snapToGrid w:val="0"/>
              <w:spacing w:before="0" w:beforeAutospacing="0" w:after="0" w:afterAutospacing="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p>
        </w:tc>
      </w:tr>
    </w:tbl>
    <w:p>
      <w:pPr>
        <w:pStyle w:val="8"/>
        <w:adjustRightInd w:val="0"/>
        <w:snapToGrid w:val="0"/>
        <w:spacing w:before="312" w:beforeLines="100" w:beforeAutospacing="0" w:after="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请说明试点政策与“三项政策”的衔接情况，试点政策的重点举措及创新点。</w:t>
      </w:r>
      <w:r>
        <w:rPr>
          <w:rFonts w:ascii="仿宋" w:hAnsi="仿宋" w:eastAsia="仿宋" w:cs="仿宋"/>
          <w:highlight w:val="none"/>
        </w:rPr>
        <w:t xml:space="preserve"> </w:t>
      </w: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lang w:val="en-US" w:eastAsia="zh-CN"/>
        </w:rPr>
      </w:pP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adjustRightInd w:val="0"/>
        <w:snapToGrid w:val="0"/>
        <w:spacing w:before="0" w:beforeAutospacing="0" w:after="0" w:afterAutospacing="0" w:line="360" w:lineRule="auto"/>
        <w:jc w:val="both"/>
        <w:rPr>
          <w:rFonts w:hint="eastAsia" w:ascii="仿宋" w:hAnsi="仿宋" w:eastAsia="仿宋" w:cs="仿宋"/>
          <w:b/>
          <w:bCs/>
          <w:highlight w:val="none"/>
        </w:rPr>
      </w:pPr>
      <w:r>
        <w:rPr>
          <w:rFonts w:hint="eastAsia" w:ascii="仿宋" w:hAnsi="仿宋" w:eastAsia="仿宋" w:cs="仿宋"/>
          <w:b/>
          <w:bCs/>
          <w:highlight w:val="none"/>
        </w:rPr>
        <w:t>2. “一卡通”与本地</w:t>
      </w:r>
      <w:r>
        <w:rPr>
          <w:rFonts w:hint="eastAsia" w:ascii="仿宋" w:hAnsi="仿宋" w:eastAsia="仿宋" w:cs="仿宋"/>
          <w:b/>
          <w:bCs/>
          <w:highlight w:val="none"/>
          <w:lang w:val="en-US" w:eastAsia="zh-CN"/>
        </w:rPr>
        <w:t>人才</w:t>
      </w:r>
      <w:r>
        <w:rPr>
          <w:rFonts w:hint="eastAsia" w:ascii="仿宋" w:hAnsi="仿宋" w:eastAsia="仿宋" w:cs="仿宋"/>
          <w:b/>
          <w:bCs/>
          <w:highlight w:val="none"/>
        </w:rPr>
        <w:t>计划</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“人才卡”</w:t>
      </w:r>
      <w:r>
        <w:rPr>
          <w:rFonts w:hint="eastAsia" w:ascii="仿宋" w:hAnsi="仿宋" w:eastAsia="仿宋" w:cs="仿宋"/>
          <w:b/>
          <w:bCs/>
          <w:highlight w:val="none"/>
        </w:rPr>
        <w:t xml:space="preserve">衔接情况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3636"/>
        <w:gridCol w:w="2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jc w:val="center"/>
        </w:trPr>
        <w:tc>
          <w:tcPr>
            <w:tcW w:w="0" w:type="auto"/>
            <w:tcBorders>
              <w:tl2br w:val="nil"/>
              <w:tr2bl w:val="nil"/>
            </w:tcBorders>
            <w:shd w:val="clear" w:color="auto" w:fill="FFFFFF" w:themeFill="background1"/>
            <w:vAlign w:val="center"/>
          </w:tcPr>
          <w:p>
            <w:pPr>
              <w:pStyle w:val="8"/>
              <w:adjustRightInd w:val="0"/>
              <w:snapToGrid w:val="0"/>
              <w:spacing w:before="0" w:beforeAutospacing="0" w:after="0" w:afterAutospacing="0"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高端人才计划名称</w:t>
            </w:r>
          </w:p>
        </w:tc>
        <w:tc>
          <w:tcPr>
            <w:tcW w:w="2269" w:type="dxa"/>
            <w:tcBorders>
              <w:tl2br w:val="nil"/>
              <w:tr2bl w:val="nil"/>
            </w:tcBorders>
            <w:shd w:val="clear" w:color="auto" w:fill="FFFFFF" w:themeFill="background1"/>
            <w:vAlign w:val="center"/>
          </w:tcPr>
          <w:p>
            <w:pPr>
              <w:pStyle w:val="8"/>
              <w:adjustRightInd w:val="0"/>
              <w:snapToGrid w:val="0"/>
              <w:spacing w:before="0" w:beforeAutospacing="0" w:after="0" w:afterAutospacing="0" w:line="36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“一卡通”名称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Borders>
              <w:tl2br w:val="nil"/>
              <w:tr2bl w:val="nil"/>
            </w:tcBorders>
            <w:shd w:val="clear" w:color="auto" w:fill="FFFFFF" w:themeFill="background1"/>
          </w:tcPr>
          <w:p>
            <w:pPr>
              <w:pStyle w:val="8"/>
              <w:adjustRightInd w:val="0"/>
              <w:snapToGrid w:val="0"/>
              <w:spacing w:before="0" w:beforeAutospacing="0" w:after="0" w:afterAutospacing="0" w:line="360" w:lineRule="auto"/>
              <w:jc w:val="center"/>
              <w:rPr>
                <w:rFonts w:hint="eastAsia" w:ascii="仿宋" w:hAnsi="仿宋" w:eastAsia="仿宋" w:cs="仿宋"/>
                <w:sz w:val="21"/>
                <w:szCs w:val="21"/>
                <w:highlight w:val="none"/>
                <w:lang w:eastAsia="zh-CN"/>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 w:hAnsi="仿宋" w:eastAsia="仿宋" w:cs="仿宋"/>
                <w:sz w:val="21"/>
                <w:szCs w:val="21"/>
                <w:highlight w:val="none"/>
              </w:rPr>
              <w:t>“海河英才计划</w:t>
            </w:r>
            <w:r>
              <w:rPr>
                <w:rFonts w:hint="eastAsia" w:ascii="仿宋" w:hAnsi="仿宋" w:eastAsia="仿宋" w:cs="仿宋"/>
                <w:sz w:val="21"/>
                <w:szCs w:val="21"/>
                <w:highlight w:val="none"/>
                <w:lang w:eastAsia="zh-CN"/>
              </w:rPr>
              <w:t>……）</w:t>
            </w:r>
          </w:p>
        </w:tc>
        <w:tc>
          <w:tcPr>
            <w:tcW w:w="2269" w:type="dxa"/>
            <w:tcBorders>
              <w:tl2br w:val="nil"/>
              <w:tr2bl w:val="nil"/>
            </w:tcBorders>
            <w:shd w:val="clear" w:color="auto" w:fill="FFFFFF" w:themeFill="background1"/>
          </w:tcPr>
          <w:p>
            <w:pPr>
              <w:pStyle w:val="8"/>
              <w:adjustRightInd w:val="0"/>
              <w:snapToGrid w:val="0"/>
              <w:spacing w:before="0" w:beforeAutospacing="0" w:after="0" w:afterAutospacing="0" w:line="360" w:lineRule="auto"/>
              <w:jc w:val="center"/>
              <w:rPr>
                <w:rFonts w:hint="eastAsia" w:ascii="仿宋" w:hAnsi="仿宋" w:eastAsia="仿宋" w:cs="仿宋"/>
                <w:sz w:val="21"/>
                <w:szCs w:val="21"/>
                <w:highlight w:val="none"/>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（填写举例：市民卡</w:t>
            </w:r>
            <w:r>
              <w:rPr>
                <w:rFonts w:hint="eastAsia" w:ascii="仿宋_GB2312" w:eastAsia="仿宋_GB2312"/>
                <w:i/>
                <w:iCs/>
                <w:color w:val="000000" w:themeColor="text1"/>
                <w:sz w:val="22"/>
                <w:highlight w:val="none"/>
                <w:lang w:val="en-US" w:eastAsia="zh-CN"/>
                <w14:textFill>
                  <w14:solidFill>
                    <w14:schemeClr w14:val="tx1"/>
                  </w14:solidFill>
                </w14:textFill>
              </w:rPr>
              <w:t>、</w:t>
            </w:r>
            <w:r>
              <w:rPr>
                <w:rFonts w:hint="eastAsia" w:ascii="仿宋_GB2312" w:hAnsi="宋体" w:eastAsia="仿宋_GB2312"/>
                <w:i/>
                <w:iCs/>
                <w:color w:val="000000" w:themeColor="text1"/>
                <w:sz w:val="22"/>
                <w:highlight w:val="none"/>
                <w:lang w:val="en-US" w:eastAsia="zh-CN"/>
                <w14:textFill>
                  <w14:solidFill>
                    <w14:schemeClr w14:val="tx1"/>
                  </w14:solidFill>
                </w14:textFill>
              </w:rPr>
              <w:t>人才服务金卡</w:t>
            </w:r>
            <w:r>
              <w:rPr>
                <w:rFonts w:hint="eastAsia" w:ascii="仿宋_GB2312" w:eastAsia="仿宋_GB2312"/>
                <w:i/>
                <w:iCs/>
                <w:color w:val="000000" w:themeColor="text1"/>
                <w:sz w:val="22"/>
                <w:highlight w:val="none"/>
                <w:lang w:val="en-US" w:eastAsia="zh-CN"/>
                <w14:textFill>
                  <w14:solidFill>
                    <w14:schemeClr w14:val="tx1"/>
                  </w14:solidFill>
                </w14:textFill>
              </w:rPr>
              <w:t>……）</w:t>
            </w:r>
          </w:p>
        </w:tc>
      </w:tr>
    </w:tbl>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ascii="仿宋" w:hAnsi="仿宋" w:eastAsia="仿宋" w:cs="仿宋"/>
          <w:b/>
          <w:bCs/>
          <w:highlight w:val="none"/>
        </w:rPr>
        <w:t>3</w:t>
      </w:r>
      <w:r>
        <w:rPr>
          <w:rFonts w:hint="eastAsia" w:ascii="仿宋" w:hAnsi="仿宋" w:eastAsia="仿宋" w:cs="仿宋"/>
          <w:b/>
          <w:bCs/>
          <w:highlight w:val="none"/>
        </w:rPr>
        <w:t>. 本地区落实“一卡通”政策方面开展的工作和举措</w:t>
      </w:r>
      <w:r>
        <w:rPr>
          <w:rFonts w:ascii="仿宋" w:hAnsi="仿宋" w:eastAsia="仿宋" w:cs="仿宋"/>
          <w:b/>
          <w:bCs/>
          <w:highlight w:val="none"/>
        </w:rPr>
        <w:t>。</w:t>
      </w:r>
    </w:p>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（1）全国统一的优惠政策及公共服务有：</w:t>
      </w:r>
    </w:p>
    <w:p>
      <w:pPr>
        <w:pStyle w:val="8"/>
        <w:tabs>
          <w:tab w:val="left" w:pos="711"/>
        </w:tabs>
        <w:adjustRightInd w:val="0"/>
        <w:snapToGrid w:val="0"/>
        <w:spacing w:before="0" w:beforeAutospacing="0" w:after="0" w:afterAutospacing="0" w:line="360" w:lineRule="auto"/>
        <w:ind w:firstLine="480" w:firstLineChars="200"/>
        <w:jc w:val="both"/>
        <w:rPr>
          <w:rFonts w:ascii="仿宋" w:hAnsi="仿宋" w:eastAsia="仿宋" w:cs="仿宋"/>
          <w:i/>
          <w:iCs/>
          <w:highlight w:val="none"/>
        </w:rPr>
      </w:pPr>
      <w:r>
        <w:rPr>
          <w:rFonts w:hint="eastAsia" w:ascii="仿宋" w:hAnsi="仿宋" w:eastAsia="仿宋" w:cs="仿宋"/>
          <w:i/>
          <w:iCs/>
          <w:highlight w:val="none"/>
        </w:rPr>
        <w:t>（请列出本地区外国高端人才可享受的全国统一优惠政策及公共服务，例如：社会保险、法律咨询、金融服务等。）</w:t>
      </w:r>
    </w:p>
    <w:p>
      <w:pPr>
        <w:pStyle w:val="8"/>
        <w:tabs>
          <w:tab w:val="left" w:pos="711"/>
        </w:tabs>
        <w:adjustRightInd w:val="0"/>
        <w:snapToGrid w:val="0"/>
        <w:spacing w:before="0" w:beforeAutospacing="0" w:after="0" w:afterAutospacing="0" w:line="360" w:lineRule="auto"/>
        <w:ind w:left="420" w:leftChars="200"/>
        <w:jc w:val="both"/>
        <w:rPr>
          <w:rFonts w:hint="eastAsia" w:ascii="仿宋" w:hAnsi="仿宋" w:eastAsia="仿宋" w:cs="仿宋"/>
          <w:highlight w:val="none"/>
          <w:u w:val="singl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（2）地方优惠政策及公共服务：</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r>
        <w:rPr>
          <w:rFonts w:hint="eastAsia" w:ascii="仿宋" w:hAnsi="仿宋" w:eastAsia="仿宋" w:cs="仿宋"/>
          <w:i/>
          <w:iCs/>
          <w:highlight w:val="none"/>
        </w:rPr>
        <w:t>（请列出外国高端人才可享受的地方性特殊优惠政策及公共服务，例如：税收优惠政策、市民卡等。）</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tabs>
          <w:tab w:val="left" w:pos="711"/>
        </w:tabs>
        <w:adjustRightInd w:val="0"/>
        <w:snapToGrid w:val="0"/>
        <w:spacing w:before="0" w:beforeAutospacing="0" w:after="0" w:afterAutospacing="0" w:line="360" w:lineRule="auto"/>
        <w:jc w:val="both"/>
        <w:rPr>
          <w:rFonts w:hint="eastAsia" w:ascii="仿宋" w:hAnsi="仿宋" w:eastAsia="仿宋" w:cs="仿宋"/>
          <w:b/>
          <w:bCs/>
          <w:highlight w:val="none"/>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3</w:t>
      </w:r>
      <w:r>
        <w:rPr>
          <w:rFonts w:hint="eastAsia" w:ascii="仿宋" w:hAnsi="仿宋" w:eastAsia="仿宋" w:cs="仿宋"/>
          <w:b/>
          <w:bCs/>
          <w:highlight w:val="none"/>
          <w:lang w:eastAsia="zh-CN"/>
        </w:rPr>
        <w:t>）</w:t>
      </w:r>
      <w:r>
        <w:rPr>
          <w:rFonts w:hint="eastAsia" w:ascii="仿宋" w:hAnsi="仿宋" w:eastAsia="仿宋" w:cs="仿宋"/>
          <w:b/>
          <w:bCs/>
          <w:highlight w:val="none"/>
        </w:rPr>
        <w:t>“绿色通道”等便利化措施</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098"/>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0" w:hRule="atLeast"/>
          <w:tblHeader/>
          <w:jc w:val="center"/>
        </w:trPr>
        <w:tc>
          <w:tcPr>
            <w:tcW w:w="0" w:type="auto"/>
            <w:shd w:val="clear" w:color="auto" w:fill="FFFFFF" w:themeFill="background1"/>
            <w:vAlign w:val="center"/>
          </w:tcPr>
          <w:p>
            <w:pPr>
              <w:widowControl/>
              <w:adjustRightInd w:val="0"/>
              <w:snapToGrid w:val="0"/>
              <w:jc w:val="center"/>
              <w:rPr>
                <w:rFonts w:hint="eastAsia" w:ascii="仿宋_GB2312" w:eastAsia="仿宋_GB2312"/>
                <w:b/>
                <w:bCs/>
                <w:color w:val="000000" w:themeColor="text1"/>
                <w:sz w:val="22"/>
                <w:szCs w:val="22"/>
                <w:highlight w:val="none"/>
                <w:lang w:val="en-US" w:eastAsia="zh-CN"/>
                <w14:textFill>
                  <w14:solidFill>
                    <w14:schemeClr w14:val="tx1"/>
                  </w14:solidFill>
                </w14:textFill>
              </w:rPr>
            </w:pPr>
            <w:r>
              <w:rPr>
                <w:rFonts w:hint="eastAsia" w:ascii="仿宋_GB2312" w:eastAsia="仿宋_GB2312"/>
                <w:b/>
                <w:bCs/>
                <w:color w:val="000000" w:themeColor="text1"/>
                <w:sz w:val="22"/>
                <w:szCs w:val="22"/>
                <w:highlight w:val="none"/>
                <w14:textFill>
                  <w14:solidFill>
                    <w14:schemeClr w14:val="tx1"/>
                  </w14:solidFill>
                </w14:textFill>
              </w:rPr>
              <w:t>创新机制</w:t>
            </w:r>
            <w:r>
              <w:rPr>
                <w:rFonts w:hint="eastAsia" w:ascii="仿宋_GB2312" w:eastAsia="仿宋_GB2312"/>
                <w:b/>
                <w:bCs/>
                <w:color w:val="000000" w:themeColor="text1"/>
                <w:sz w:val="22"/>
                <w:szCs w:val="22"/>
                <w:highlight w:val="none"/>
                <w:lang w:val="en-US" w:eastAsia="zh-CN"/>
                <w14:textFill>
                  <w14:solidFill>
                    <w14:schemeClr w14:val="tx1"/>
                  </w14:solidFill>
                </w14:textFill>
              </w:rPr>
              <w:t>名称</w:t>
            </w:r>
          </w:p>
        </w:tc>
        <w:tc>
          <w:tcPr>
            <w:tcW w:w="0" w:type="auto"/>
            <w:shd w:val="clear" w:color="auto" w:fill="FFFFFF" w:themeFill="background1"/>
            <w:vAlign w:val="center"/>
          </w:tcPr>
          <w:p>
            <w:pPr>
              <w:widowControl/>
              <w:adjustRightInd w:val="0"/>
              <w:snapToGrid w:val="0"/>
              <w:jc w:val="center"/>
              <w:rPr>
                <w:rFonts w:ascii="仿宋_GB2312" w:eastAsia="仿宋_GB2312"/>
                <w:b/>
                <w:bCs/>
                <w:color w:val="000000" w:themeColor="text1"/>
                <w:sz w:val="22"/>
                <w:szCs w:val="22"/>
                <w:highlight w:val="none"/>
                <w14:textFill>
                  <w14:solidFill>
                    <w14:schemeClr w14:val="tx1"/>
                  </w14:solidFill>
                </w14:textFill>
              </w:rPr>
            </w:pPr>
            <w:r>
              <w:rPr>
                <w:rFonts w:hint="eastAsia" w:ascii="仿宋_GB2312" w:eastAsia="仿宋_GB2312"/>
                <w:b/>
                <w:bCs/>
                <w:color w:val="000000" w:themeColor="text1"/>
                <w:sz w:val="22"/>
                <w:szCs w:val="22"/>
                <w:highlight w:val="none"/>
                <w14:textFill>
                  <w14:solidFill>
                    <w14:schemeClr w14:val="tx1"/>
                  </w14:solidFill>
                </w14:textFill>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shd w:val="clear" w:color="auto" w:fill="FFFFFF" w:themeFill="background1"/>
            <w:vAlign w:val="center"/>
          </w:tcPr>
          <w:p>
            <w:pPr>
              <w:widowControl/>
              <w:adjustRightInd w:val="0"/>
              <w:snapToGrid w:val="0"/>
              <w:jc w:val="center"/>
              <w:rPr>
                <w:rFonts w:hint="eastAsia" w:ascii="仿宋_GB2312" w:eastAsia="仿宋_GB2312"/>
                <w:color w:val="000000" w:themeColor="text1"/>
                <w:sz w:val="22"/>
                <w:szCs w:val="22"/>
                <w:highlight w:val="none"/>
                <w:lang w:eastAsia="zh-CN"/>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eastAsia="仿宋_GB2312"/>
                <w:color w:val="000000" w:themeColor="text1"/>
                <w:sz w:val="22"/>
                <w:szCs w:val="22"/>
                <w:highlight w:val="none"/>
                <w14:textFill>
                  <w14:solidFill>
                    <w14:schemeClr w14:val="tx1"/>
                  </w14:solidFill>
                </w14:textFill>
              </w:rPr>
              <w:t>三证联办</w:t>
            </w:r>
            <w:r>
              <w:rPr>
                <w:rFonts w:hint="eastAsia" w:ascii="仿宋_GB2312" w:eastAsia="仿宋_GB2312"/>
                <w:color w:val="000000" w:themeColor="text1"/>
                <w:sz w:val="22"/>
                <w:szCs w:val="22"/>
                <w:highlight w:val="none"/>
                <w:lang w:eastAsia="zh-CN"/>
                <w14:textFill>
                  <w14:solidFill>
                    <w14:schemeClr w14:val="tx1"/>
                  </w14:solidFill>
                </w14:textFill>
              </w:rPr>
              <w:t>、一窗受理、并联审批、同步拿证）</w:t>
            </w:r>
          </w:p>
        </w:tc>
        <w:tc>
          <w:tcPr>
            <w:tcW w:w="0" w:type="auto"/>
            <w:shd w:val="clear" w:color="auto" w:fill="FFFFFF" w:themeFill="background1"/>
            <w:vAlign w:val="center"/>
          </w:tcPr>
          <w:p>
            <w:pPr>
              <w:widowControl/>
              <w:numPr>
                <w:ilvl w:val="0"/>
                <w:numId w:val="0"/>
              </w:numPr>
              <w:adjustRightInd w:val="0"/>
              <w:snapToGrid w:val="0"/>
              <w:jc w:val="left"/>
              <w:rPr>
                <w:rFonts w:hint="eastAsia" w:ascii="仿宋_GB2312" w:eastAsia="仿宋_GB2312"/>
                <w:color w:val="000000" w:themeColor="text1"/>
                <w:sz w:val="22"/>
                <w:szCs w:val="22"/>
                <w:highlight w:val="none"/>
                <w:lang w:eastAsia="zh-CN"/>
                <w14:textFill>
                  <w14:solidFill>
                    <w14:schemeClr w14:val="tx1"/>
                  </w14:solidFill>
                </w14:textFill>
              </w:rPr>
            </w:pPr>
            <w:r>
              <w:rPr>
                <w:rFonts w:hint="eastAsia" w:ascii="仿宋_GB2312" w:hAnsi="宋体" w:eastAsia="仿宋_GB2312"/>
                <w:i/>
                <w:iCs/>
                <w:color w:val="000000" w:themeColor="text1"/>
                <w:sz w:val="22"/>
                <w:highlight w:val="none"/>
                <w:lang w:val="en-US" w:eastAsia="zh-CN"/>
                <w14:textFill>
                  <w14:solidFill>
                    <w14:schemeClr w14:val="tx1"/>
                  </w14:solidFill>
                </w14:textFill>
              </w:rPr>
              <w:t>（填写举例：</w:t>
            </w:r>
            <w:r>
              <w:rPr>
                <w:rFonts w:hint="eastAsia" w:ascii="仿宋_GB2312" w:eastAsia="仿宋_GB2312"/>
                <w:color w:val="000000" w:themeColor="text1"/>
                <w:sz w:val="22"/>
                <w:szCs w:val="22"/>
                <w:highlight w:val="none"/>
                <w14:textFill>
                  <w14:solidFill>
                    <w14:schemeClr w14:val="tx1"/>
                  </w14:solidFill>
                </w14:textFill>
              </w:rPr>
              <w:t>“所有事项最多跑一次”</w:t>
            </w:r>
            <w:r>
              <w:rPr>
                <w:rFonts w:hint="eastAsia" w:ascii="仿宋_GB2312" w:eastAsia="仿宋_GB2312"/>
                <w:color w:val="000000" w:themeColor="text1"/>
                <w:sz w:val="22"/>
                <w:szCs w:val="22"/>
                <w:highlight w:val="none"/>
                <w:lang w:eastAsia="zh-CN"/>
                <w14:textFill>
                  <w14:solidFill>
                    <w14:schemeClr w14:val="tx1"/>
                  </w14:solidFill>
                </w14:textFill>
              </w:rPr>
              <w:t>，</w:t>
            </w:r>
            <w:r>
              <w:rPr>
                <w:rFonts w:hint="eastAsia" w:ascii="仿宋_GB2312" w:eastAsia="仿宋_GB2312"/>
                <w:color w:val="000000" w:themeColor="text1"/>
                <w:sz w:val="22"/>
                <w:szCs w:val="22"/>
                <w:highlight w:val="none"/>
                <w14:textFill>
                  <w14:solidFill>
                    <w14:schemeClr w14:val="tx1"/>
                  </w14:solidFill>
                </w14:textFill>
              </w:rPr>
              <w:t>“部分事项完全不用跑”</w:t>
            </w:r>
            <w:r>
              <w:rPr>
                <w:rFonts w:hint="eastAsia" w:ascii="仿宋_GB2312" w:eastAsia="仿宋_GB2312"/>
                <w:color w:val="000000" w:themeColor="text1"/>
                <w:sz w:val="22"/>
                <w:szCs w:val="22"/>
                <w:highlight w:val="none"/>
                <w:lang w:eastAsia="zh-CN"/>
                <w14:textFill>
                  <w14:solidFill>
                    <w14:schemeClr w14:val="tx1"/>
                  </w14:solidFill>
                </w14:textFill>
              </w:rPr>
              <w:t>）</w:t>
            </w:r>
          </w:p>
        </w:tc>
      </w:tr>
    </w:tbl>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4</w:t>
      </w:r>
      <w:r>
        <w:rPr>
          <w:rFonts w:hint="eastAsia" w:ascii="仿宋" w:hAnsi="仿宋" w:eastAsia="仿宋" w:cs="仿宋"/>
          <w:b/>
          <w:bCs/>
          <w:highlight w:val="none"/>
        </w:rPr>
        <w:t>）外国高端人才安居保障措施：</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r>
        <w:rPr>
          <w:rFonts w:hint="eastAsia" w:ascii="仿宋" w:hAnsi="仿宋" w:eastAsia="仿宋" w:cs="仿宋"/>
          <w:i/>
          <w:iCs/>
          <w:highlight w:val="none"/>
        </w:rPr>
        <w:t>（请列出保障外国高端人才安居的措施，例如：商品房购买、人才公寓建设及租售、公积金使用及提取等。）</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5</w:t>
      </w:r>
      <w:r>
        <w:rPr>
          <w:rFonts w:hint="eastAsia" w:ascii="仿宋" w:hAnsi="仿宋" w:eastAsia="仿宋" w:cs="仿宋"/>
          <w:b/>
          <w:bCs/>
          <w:highlight w:val="none"/>
        </w:rPr>
        <w:t>）外国高端人才子女教育方面的措施：</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r>
        <w:rPr>
          <w:rFonts w:hint="eastAsia" w:ascii="仿宋" w:hAnsi="仿宋" w:eastAsia="仿宋" w:cs="仿宋"/>
          <w:i/>
          <w:iCs/>
          <w:highlight w:val="none"/>
        </w:rPr>
        <w:t>（请列出保障外国高端人才子女教育的措施，例如：义务教育入学政策、入学审批等。）</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tabs>
          <w:tab w:val="left" w:pos="711"/>
        </w:tabs>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6</w:t>
      </w:r>
      <w:r>
        <w:rPr>
          <w:rFonts w:hint="eastAsia" w:ascii="仿宋" w:hAnsi="仿宋" w:eastAsia="仿宋" w:cs="仿宋"/>
          <w:b/>
          <w:bCs/>
          <w:highlight w:val="none"/>
        </w:rPr>
        <w:t>）外国高端人才医疗保健服务措施：</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r>
        <w:rPr>
          <w:rFonts w:hint="eastAsia" w:ascii="仿宋" w:hAnsi="仿宋" w:eastAsia="仿宋" w:cs="仿宋"/>
          <w:i/>
          <w:iCs/>
          <w:highlight w:val="none"/>
        </w:rPr>
        <w:t>（请列出外国高端人才的医疗保健服务措施。例如：预约/导医等绿色通道、国际化医院建设等）</w:t>
      </w:r>
    </w:p>
    <w:p>
      <w:pPr>
        <w:pStyle w:val="8"/>
        <w:tabs>
          <w:tab w:val="left" w:pos="711"/>
        </w:tabs>
        <w:adjustRightInd w:val="0"/>
        <w:snapToGrid w:val="0"/>
        <w:spacing w:before="0" w:beforeAutospacing="0" w:after="0" w:afterAutospacing="0" w:line="360" w:lineRule="auto"/>
        <w:ind w:firstLine="480" w:firstLineChars="200"/>
        <w:jc w:val="both"/>
        <w:rPr>
          <w:rFonts w:hint="eastAsia" w:ascii="仿宋" w:hAnsi="仿宋" w:eastAsia="仿宋" w:cs="仿宋"/>
          <w:i/>
          <w:iCs/>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numPr>
          <w:ilvl w:val="0"/>
          <w:numId w:val="2"/>
        </w:numPr>
        <w:tabs>
          <w:tab w:val="left" w:pos="711"/>
        </w:tabs>
        <w:adjustRightInd w:val="0"/>
        <w:snapToGrid w:val="0"/>
        <w:spacing w:before="0" w:beforeAutospacing="0" w:after="0" w:afterAutospacing="0" w:line="360" w:lineRule="auto"/>
        <w:jc w:val="both"/>
        <w:rPr>
          <w:rFonts w:hint="eastAsia" w:ascii="仿宋" w:hAnsi="仿宋" w:eastAsia="仿宋" w:cs="仿宋"/>
          <w:b/>
          <w:bCs/>
          <w:highlight w:val="none"/>
        </w:rPr>
      </w:pPr>
      <w:r>
        <w:rPr>
          <w:rFonts w:hint="eastAsia" w:ascii="仿宋" w:hAnsi="仿宋" w:eastAsia="仿宋" w:cs="仿宋"/>
          <w:b/>
          <w:bCs/>
          <w:highlight w:val="none"/>
        </w:rPr>
        <w:t>其他为外国人来华提供便利的相关措施：</w:t>
      </w:r>
    </w:p>
    <w:p>
      <w:pPr>
        <w:pStyle w:val="8"/>
        <w:numPr>
          <w:ilvl w:val="0"/>
          <w:numId w:val="0"/>
        </w:numPr>
        <w:tabs>
          <w:tab w:val="left" w:pos="711"/>
        </w:tabs>
        <w:adjustRightInd w:val="0"/>
        <w:snapToGrid w:val="0"/>
        <w:spacing w:before="0" w:beforeAutospacing="0" w:after="0" w:afterAutospacing="0" w:line="360" w:lineRule="auto"/>
        <w:jc w:val="both"/>
        <w:rPr>
          <w:rFonts w:hint="eastAsia" w:ascii="仿宋" w:hAnsi="仿宋" w:eastAsia="仿宋" w:cs="仿宋"/>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ascii="仿宋" w:hAnsi="仿宋" w:eastAsia="仿宋" w:cs="仿宋"/>
          <w:b/>
          <w:bCs/>
          <w:highlight w:val="none"/>
        </w:rPr>
        <w:t>4.</w:t>
      </w:r>
      <w:r>
        <w:rPr>
          <w:rFonts w:hint="eastAsia" w:ascii="仿宋" w:hAnsi="仿宋" w:eastAsia="仿宋" w:cs="仿宋"/>
          <w:b/>
          <w:bCs/>
          <w:highlight w:val="none"/>
        </w:rPr>
        <w:t xml:space="preserve"> 外国高端人才服务“一卡通”政策落实时，“互联网+”政务服务的运用情况：</w:t>
      </w:r>
    </w:p>
    <w:p>
      <w:pPr>
        <w:pStyle w:val="8"/>
        <w:adjustRightInd w:val="0"/>
        <w:snapToGrid w:val="0"/>
        <w:spacing w:before="0" w:beforeAutospacing="0" w:after="0" w:afterAutospacing="0" w:line="360" w:lineRule="auto"/>
        <w:jc w:val="both"/>
        <w:rPr>
          <w:rFonts w:ascii="仿宋" w:hAnsi="仿宋" w:eastAsia="仿宋" w:cs="仿宋"/>
          <w:highlight w:val="none"/>
        </w:rPr>
      </w:pPr>
      <w:r>
        <w:rPr>
          <w:rFonts w:ascii="仿宋" w:hAnsi="仿宋" w:eastAsia="仿宋" w:cs="仿宋"/>
          <w:b/>
          <w:bCs/>
          <w:highlight w:val="none"/>
        </w:rPr>
        <w:t>（</w:t>
      </w:r>
      <w:r>
        <w:rPr>
          <w:rFonts w:hint="eastAsia" w:ascii="仿宋" w:hAnsi="仿宋" w:eastAsia="仿宋" w:cs="仿宋"/>
          <w:b/>
          <w:bCs/>
          <w:highlight w:val="none"/>
        </w:rPr>
        <w:t>1</w:t>
      </w:r>
      <w:r>
        <w:rPr>
          <w:rFonts w:ascii="仿宋" w:hAnsi="仿宋" w:eastAsia="仿宋" w:cs="仿宋"/>
          <w:b/>
          <w:bCs/>
          <w:highlight w:val="none"/>
        </w:rPr>
        <w:t>）</w:t>
      </w:r>
      <w:r>
        <w:rPr>
          <w:rFonts w:hint="eastAsia" w:ascii="仿宋" w:hAnsi="仿宋" w:eastAsia="仿宋" w:cs="仿宋"/>
          <w:b/>
          <w:bCs/>
          <w:highlight w:val="none"/>
        </w:rPr>
        <w:t>本地区是否有建立地方性“一卡通”信息服务系统/平台：</w:t>
      </w:r>
      <w:r>
        <w:rPr>
          <w:rFonts w:hint="eastAsia" w:ascii="仿宋" w:hAnsi="仿宋" w:eastAsia="仿宋" w:cs="仿宋"/>
          <w:highlight w:val="none"/>
        </w:rPr>
        <w:t>是□  否□</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ascii="仿宋" w:hAnsi="仿宋" w:eastAsia="仿宋" w:cs="仿宋"/>
          <w:b/>
          <w:bCs/>
          <w:highlight w:val="none"/>
        </w:rPr>
        <w:t>（</w:t>
      </w:r>
      <w:r>
        <w:rPr>
          <w:rFonts w:hint="eastAsia" w:ascii="仿宋" w:hAnsi="仿宋" w:eastAsia="仿宋" w:cs="仿宋"/>
          <w:b/>
          <w:bCs/>
          <w:highlight w:val="none"/>
        </w:rPr>
        <w:t>2</w:t>
      </w:r>
      <w:r>
        <w:rPr>
          <w:rFonts w:ascii="仿宋" w:hAnsi="仿宋" w:eastAsia="仿宋" w:cs="仿宋"/>
          <w:b/>
          <w:bCs/>
          <w:highlight w:val="none"/>
        </w:rPr>
        <w:t>）</w:t>
      </w:r>
      <w:r>
        <w:rPr>
          <w:rFonts w:hint="eastAsia" w:ascii="仿宋" w:hAnsi="仿宋" w:eastAsia="仿宋" w:cs="仿宋"/>
          <w:b/>
          <w:bCs/>
          <w:highlight w:val="none"/>
        </w:rPr>
        <w:t>“一卡通”服务平台的便利性与快捷性如何?</w:t>
      </w:r>
    </w:p>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rPr>
      </w:pPr>
      <w:r>
        <w:rPr>
          <w:rFonts w:hint="eastAsia" w:ascii="仿宋" w:hAnsi="仿宋" w:eastAsia="仿宋" w:cs="仿宋"/>
          <w:highlight w:val="none"/>
        </w:rPr>
        <w:t>（请举例说明平台在“一点采集”“多点共享”“全程跟踪”“快速办理”等方面带来的便利性）</w:t>
      </w:r>
    </w:p>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ascii="仿宋" w:hAnsi="仿宋" w:eastAsia="仿宋" w:cs="仿宋"/>
          <w:b/>
          <w:bCs/>
          <w:highlight w:val="none"/>
        </w:rPr>
        <w:t>5</w:t>
      </w:r>
      <w:r>
        <w:rPr>
          <w:rFonts w:hint="eastAsia" w:ascii="仿宋" w:hAnsi="仿宋" w:eastAsia="仿宋" w:cs="仿宋"/>
          <w:b/>
          <w:bCs/>
          <w:highlight w:val="none"/>
        </w:rPr>
        <w:t>.</w:t>
      </w:r>
      <w:r>
        <w:rPr>
          <w:rFonts w:ascii="仿宋" w:hAnsi="仿宋" w:eastAsia="仿宋" w:cs="仿宋"/>
          <w:b/>
          <w:bCs/>
          <w:highlight w:val="none"/>
        </w:rPr>
        <w:t xml:space="preserve"> </w:t>
      </w:r>
      <w:r>
        <w:rPr>
          <w:rFonts w:hint="eastAsia" w:ascii="仿宋" w:hAnsi="仿宋" w:eastAsia="仿宋" w:cs="仿宋"/>
          <w:b/>
          <w:bCs/>
          <w:highlight w:val="none"/>
        </w:rPr>
        <w:t>外国高端人才服务“一卡通”政策在服务和满足国家、地方战略和需求中所发挥的作用：</w:t>
      </w:r>
    </w:p>
    <w:p>
      <w:pPr>
        <w:pStyle w:val="8"/>
        <w:adjustRightInd w:val="0"/>
        <w:snapToGrid w:val="0"/>
        <w:spacing w:before="0" w:beforeAutospacing="0" w:after="0" w:afterAutospacing="0" w:line="360" w:lineRule="auto"/>
        <w:ind w:firstLine="420"/>
        <w:jc w:val="both"/>
        <w:rPr>
          <w:rFonts w:hint="eastAsia" w:ascii="仿宋" w:hAnsi="仿宋" w:eastAsia="仿宋" w:cs="仿宋"/>
          <w:i/>
          <w:iCs/>
          <w:highlight w:val="none"/>
        </w:rPr>
      </w:pPr>
      <w:r>
        <w:rPr>
          <w:rFonts w:hint="eastAsia" w:ascii="仿宋" w:hAnsi="仿宋" w:eastAsia="仿宋" w:cs="仿宋"/>
          <w:i/>
          <w:iCs/>
          <w:highlight w:val="none"/>
        </w:rPr>
        <w:t>（</w:t>
      </w:r>
      <w:r>
        <w:rPr>
          <w:rFonts w:hint="eastAsia" w:ascii="仿宋" w:hAnsi="仿宋" w:eastAsia="仿宋" w:cs="仿宋"/>
          <w:i/>
          <w:iCs/>
          <w:color w:val="000000" w:themeColor="text1"/>
          <w:highlight w:val="none"/>
          <w14:textFill>
            <w14:solidFill>
              <w14:schemeClr w14:val="tx1"/>
            </w14:solidFill>
          </w14:textFill>
        </w:rPr>
        <w:t>对本地区，尤其是对自贸区、自创区、高新区等创新区域发展的促进作用。如：提升来华工作管理服务保障水平、高端外籍人才满意度提升等。</w:t>
      </w:r>
      <w:r>
        <w:rPr>
          <w:rFonts w:hint="eastAsia" w:ascii="仿宋" w:hAnsi="仿宋" w:eastAsia="仿宋" w:cs="仿宋"/>
          <w:i/>
          <w:iCs/>
          <w:highlight w:val="none"/>
        </w:rPr>
        <w:t>）</w:t>
      </w:r>
    </w:p>
    <w:p>
      <w:pPr>
        <w:pStyle w:val="8"/>
        <w:adjustRightInd w:val="0"/>
        <w:snapToGrid w:val="0"/>
        <w:spacing w:before="0" w:beforeAutospacing="0" w:after="0" w:afterAutospacing="0" w:line="360" w:lineRule="auto"/>
        <w:ind w:firstLine="420"/>
        <w:jc w:val="both"/>
        <w:rPr>
          <w:rFonts w:hint="eastAsia" w:ascii="仿宋" w:hAnsi="仿宋" w:eastAsia="仿宋" w:cs="仿宋"/>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before="312" w:beforeLines="100" w:beforeAutospacing="0" w:after="312" w:afterLines="100" w:afterAutospacing="0"/>
        <w:ind w:left="480" w:hanging="480" w:hangingChars="200"/>
        <w:jc w:val="both"/>
        <w:textAlignment w:val="auto"/>
        <w:rPr>
          <w:rFonts w:ascii="黑体" w:hAnsi="黑体" w:eastAsia="黑体" w:cs="仿宋"/>
          <w:highlight w:val="none"/>
        </w:rPr>
      </w:pPr>
      <w:r>
        <w:rPr>
          <w:rFonts w:ascii="黑体" w:hAnsi="黑体" w:eastAsia="黑体" w:cs="仿宋"/>
          <w:highlight w:val="none"/>
        </w:rPr>
        <w:t>问题和建议</w:t>
      </w:r>
    </w:p>
    <w:p>
      <w:pPr>
        <w:pStyle w:val="8"/>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 xml:space="preserve">1.在落地实施“三项政策”时，存在哪些困难和障碍，请列举说明： </w:t>
      </w:r>
    </w:p>
    <w:p>
      <w:pPr>
        <w:pStyle w:val="8"/>
        <w:adjustRightInd w:val="0"/>
        <w:snapToGrid w:val="0"/>
        <w:spacing w:before="0" w:beforeAutospacing="0" w:after="0" w:afterAutospacing="0" w:line="360" w:lineRule="auto"/>
        <w:ind w:firstLine="420"/>
        <w:jc w:val="both"/>
        <w:rPr>
          <w:rFonts w:ascii="仿宋" w:hAnsi="仿宋" w:eastAsia="仿宋" w:cs="仿宋"/>
          <w:i/>
          <w:iCs/>
          <w:highlight w:val="none"/>
        </w:rPr>
      </w:pPr>
      <w:r>
        <w:rPr>
          <w:rFonts w:ascii="仿宋" w:hAnsi="仿宋" w:eastAsia="仿宋" w:cs="仿宋"/>
          <w:i/>
          <w:iCs/>
          <w:highlight w:val="none"/>
        </w:rPr>
        <w:t>（如：</w:t>
      </w:r>
      <w:r>
        <w:rPr>
          <w:rFonts w:hint="eastAsia" w:ascii="仿宋" w:hAnsi="仿宋" w:eastAsia="仿宋" w:cs="仿宋"/>
          <w:i/>
          <w:iCs/>
          <w:highlight w:val="none"/>
        </w:rPr>
        <w:t>各方是否了解“三项政策”？现有政策能否满足各主体引进、留住、用好外国人才的需求？政策执行机构间是否存在协调困难？</w:t>
      </w:r>
      <w:r>
        <w:rPr>
          <w:rFonts w:ascii="仿宋" w:hAnsi="仿宋" w:eastAsia="仿宋" w:cs="仿宋"/>
          <w:i/>
          <w:iCs/>
          <w:highlight w:val="none"/>
        </w:rPr>
        <w:t>《</w:t>
      </w:r>
      <w:r>
        <w:rPr>
          <w:rFonts w:hint="eastAsia" w:ascii="仿宋" w:hAnsi="仿宋" w:eastAsia="仿宋" w:cs="仿宋"/>
          <w:i/>
          <w:iCs/>
          <w:highlight w:val="none"/>
        </w:rPr>
        <w:t>外国人来华工作分类标准（试行）》分类原则是否合理？本地区的人力、物力等条件是否具备？</w:t>
      </w:r>
      <w:r>
        <w:rPr>
          <w:rFonts w:ascii="仿宋" w:hAnsi="仿宋" w:eastAsia="仿宋" w:cs="仿宋"/>
          <w:i/>
          <w:iCs/>
          <w:highlight w:val="none"/>
        </w:rPr>
        <w:t>）</w:t>
      </w:r>
    </w:p>
    <w:p>
      <w:pPr>
        <w:pStyle w:val="8"/>
        <w:adjustRightInd w:val="0"/>
        <w:snapToGrid w:val="0"/>
        <w:spacing w:before="0" w:beforeAutospacing="0" w:after="0" w:afterAutospacing="0" w:line="360" w:lineRule="auto"/>
        <w:ind w:firstLine="420"/>
        <w:jc w:val="both"/>
        <w:rPr>
          <w:rFonts w:ascii="仿宋" w:hAnsi="仿宋" w:eastAsia="仿宋" w:cs="仿宋"/>
          <w:i/>
          <w:iCs/>
          <w:highlight w:val="none"/>
        </w:rPr>
      </w:pPr>
    </w:p>
    <w:p>
      <w:pPr>
        <w:pStyle w:val="8"/>
        <w:tabs>
          <w:tab w:val="left" w:pos="711"/>
        </w:tabs>
        <w:adjustRightInd w:val="0"/>
        <w:snapToGrid w:val="0"/>
        <w:spacing w:before="0" w:beforeAutospacing="0" w:after="0" w:afterAutospacing="0" w:line="360" w:lineRule="auto"/>
        <w:jc w:val="both"/>
        <w:rPr>
          <w:rFonts w:hint="default" w:ascii="仿宋" w:hAnsi="仿宋" w:eastAsia="仿宋" w:cs="仿宋"/>
          <w:highlight w:val="none"/>
          <w:u w:val="single"/>
          <w:lang w:val="en-US" w:eastAsia="zh-CN"/>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pPr>
        <w:pStyle w:val="8"/>
        <w:numPr>
          <w:ilvl w:val="0"/>
          <w:numId w:val="3"/>
        </w:numPr>
        <w:adjustRightInd w:val="0"/>
        <w:snapToGrid w:val="0"/>
        <w:spacing w:before="0" w:beforeAutospacing="0" w:after="0" w:afterAutospacing="0" w:line="360" w:lineRule="auto"/>
        <w:jc w:val="both"/>
        <w:rPr>
          <w:rFonts w:ascii="仿宋" w:hAnsi="仿宋" w:eastAsia="仿宋" w:cs="仿宋"/>
          <w:b/>
          <w:bCs/>
          <w:highlight w:val="none"/>
        </w:rPr>
      </w:pPr>
      <w:r>
        <w:rPr>
          <w:rFonts w:hint="eastAsia" w:ascii="仿宋" w:hAnsi="仿宋" w:eastAsia="仿宋" w:cs="仿宋"/>
          <w:b/>
          <w:bCs/>
          <w:highlight w:val="none"/>
        </w:rPr>
        <w:t>在办理外国人来华工作许可、人才签证、工作居留、实施“一卡通”时，各个环节衔接时是否存在问题？还存在哪些其它制度性障碍？</w:t>
      </w:r>
      <w:r>
        <w:rPr>
          <w:rFonts w:ascii="仿宋" w:hAnsi="仿宋" w:eastAsia="仿宋" w:cs="仿宋"/>
          <w:b/>
          <w:bCs/>
          <w:highlight w:val="none"/>
        </w:rPr>
        <w:t xml:space="preserve"> </w:t>
      </w:r>
    </w:p>
    <w:p>
      <w:pPr>
        <w:pStyle w:val="8"/>
        <w:numPr>
          <w:ilvl w:val="0"/>
          <w:numId w:val="0"/>
        </w:numPr>
        <w:adjustRightInd w:val="0"/>
        <w:snapToGrid w:val="0"/>
        <w:spacing w:before="0" w:beforeAutospacing="0" w:after="0" w:afterAutospacing="0" w:line="360" w:lineRule="auto"/>
        <w:jc w:val="both"/>
        <w:rPr>
          <w:rFonts w:ascii="仿宋" w:hAnsi="仿宋" w:eastAsia="仿宋" w:cs="仿宋"/>
          <w:highlight w:val="none"/>
        </w:rPr>
      </w:pPr>
    </w:p>
    <w:p>
      <w:pPr>
        <w:pStyle w:val="8"/>
        <w:adjustRightInd w:val="0"/>
        <w:snapToGrid w:val="0"/>
        <w:spacing w:before="0" w:beforeAutospacing="0" w:after="0" w:afterAutospacing="0" w:line="360" w:lineRule="auto"/>
        <w:jc w:val="both"/>
        <w:rPr>
          <w:rFonts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numPr>
          <w:ilvl w:val="0"/>
          <w:numId w:val="3"/>
        </w:numPr>
        <w:adjustRightInd w:val="0"/>
        <w:snapToGrid w:val="0"/>
        <w:spacing w:before="0" w:beforeAutospacing="0" w:after="0" w:afterAutospacing="0" w:line="36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highlight w:val="none"/>
        </w:rPr>
        <w:t>对提升外国人来华工作管理服务保障水平、提高本地区营商环境水平、营造创新创业氛围等方面</w:t>
      </w:r>
      <w:r>
        <w:rPr>
          <w:rFonts w:ascii="仿宋" w:hAnsi="仿宋" w:eastAsia="仿宋" w:cs="仿宋"/>
          <w:b/>
          <w:bCs/>
          <w:highlight w:val="none"/>
        </w:rPr>
        <w:t>的意见、建议</w:t>
      </w:r>
      <w:r>
        <w:rPr>
          <w:rFonts w:hint="eastAsia" w:ascii="仿宋" w:hAnsi="仿宋" w:eastAsia="仿宋" w:cs="仿宋"/>
          <w:b/>
          <w:bCs/>
          <w:highlight w:val="none"/>
        </w:rPr>
        <w:t>：</w:t>
      </w:r>
    </w:p>
    <w:p>
      <w:pPr>
        <w:pStyle w:val="8"/>
        <w:widowControl/>
        <w:numPr>
          <w:ilvl w:val="0"/>
          <w:numId w:val="0"/>
        </w:numPr>
        <w:adjustRightInd w:val="0"/>
        <w:snapToGrid w:val="0"/>
        <w:spacing w:before="0" w:beforeAutospacing="0" w:after="0" w:afterAutospacing="0" w:line="360" w:lineRule="auto"/>
        <w:jc w:val="both"/>
        <w:rPr>
          <w:rFonts w:hint="eastAsia" w:ascii="仿宋" w:hAnsi="仿宋" w:eastAsia="仿宋" w:cs="仿宋"/>
          <w:highlight w:val="none"/>
        </w:rPr>
      </w:pPr>
    </w:p>
    <w:p>
      <w:pPr>
        <w:pStyle w:val="8"/>
        <w:adjustRightInd w:val="0"/>
        <w:snapToGrid w:val="0"/>
        <w:spacing w:before="0" w:beforeAutospacing="0" w:after="0" w:afterAutospacing="0" w:line="360" w:lineRule="auto"/>
        <w:jc w:val="both"/>
        <w:rPr>
          <w:rFonts w:ascii="仿宋" w:hAnsi="仿宋" w:eastAsia="仿宋" w:cs="仿宋"/>
          <w:highlight w:val="none"/>
          <w:u w:val="single"/>
        </w:rPr>
      </w:pPr>
      <w:r>
        <w:rPr>
          <w:rFonts w:hint="eastAsia" w:ascii="仿宋" w:hAnsi="仿宋" w:eastAsia="仿宋" w:cs="仿宋"/>
          <w:highlight w:val="none"/>
          <w:u w:val="single"/>
        </w:rPr>
        <w:t xml:space="preserve">                                            </w:t>
      </w:r>
      <w:r>
        <w:rPr>
          <w:rFonts w:ascii="仿宋" w:hAnsi="仿宋" w:eastAsia="仿宋" w:cs="仿宋"/>
          <w:highlight w:val="none"/>
          <w:u w:val="single"/>
        </w:rPr>
        <w:t xml:space="preserve">               </w:t>
      </w:r>
      <w:r>
        <w:rPr>
          <w:rFonts w:hint="eastAsia" w:ascii="仿宋" w:hAnsi="仿宋" w:eastAsia="仿宋" w:cs="仿宋"/>
          <w:highlight w:val="none"/>
          <w:u w:val="single"/>
        </w:rPr>
        <w:t xml:space="preserve">          </w:t>
      </w:r>
    </w:p>
    <w:p>
      <w:pPr>
        <w:pStyle w:val="8"/>
        <w:adjustRightInd w:val="0"/>
        <w:snapToGrid w:val="0"/>
        <w:spacing w:before="0" w:beforeAutospacing="0" w:after="0" w:afterAutospacing="0" w:line="360" w:lineRule="auto"/>
        <w:ind w:firstLine="480" w:firstLineChars="200"/>
        <w:jc w:val="right"/>
        <w:rPr>
          <w:rFonts w:ascii="仿宋" w:hAnsi="仿宋" w:eastAsia="仿宋" w:cs="仿宋"/>
          <w:highlight w:val="none"/>
        </w:rPr>
      </w:pPr>
    </w:p>
    <w:p>
      <w:pPr>
        <w:pStyle w:val="8"/>
        <w:adjustRightInd w:val="0"/>
        <w:snapToGrid w:val="0"/>
        <w:spacing w:before="0" w:beforeAutospacing="0" w:after="0" w:afterAutospacing="0" w:line="360" w:lineRule="auto"/>
        <w:ind w:firstLine="480" w:firstLineChars="200"/>
        <w:jc w:val="right"/>
        <w:rPr>
          <w:rFonts w:ascii="仿宋" w:hAnsi="仿宋" w:eastAsia="仿宋" w:cs="仿宋"/>
          <w:highlight w:val="none"/>
        </w:rPr>
      </w:pPr>
    </w:p>
    <w:p>
      <w:pPr>
        <w:pStyle w:val="8"/>
        <w:adjustRightInd w:val="0"/>
        <w:snapToGrid w:val="0"/>
        <w:spacing w:before="0" w:beforeAutospacing="0" w:after="0" w:afterAutospacing="0" w:line="360" w:lineRule="auto"/>
        <w:ind w:firstLine="480" w:firstLineChars="200"/>
        <w:jc w:val="right"/>
        <w:rPr>
          <w:rFonts w:ascii="仿宋" w:hAnsi="仿宋" w:eastAsia="仿宋" w:cs="仿宋"/>
          <w:highlight w:val="none"/>
        </w:rPr>
      </w:pPr>
      <w:r>
        <w:rPr>
          <w:rFonts w:hint="eastAsia" w:ascii="仿宋" w:hAnsi="仿宋" w:eastAsia="仿宋" w:cs="仿宋"/>
          <w:highlight w:val="none"/>
        </w:rPr>
        <w:t>x</w:t>
      </w:r>
      <w:r>
        <w:rPr>
          <w:rFonts w:ascii="仿宋" w:hAnsi="仿宋" w:eastAsia="仿宋" w:cs="仿宋"/>
          <w:highlight w:val="none"/>
        </w:rPr>
        <w:t>xx省科技厅（</w:t>
      </w:r>
      <w:r>
        <w:rPr>
          <w:rFonts w:hint="eastAsia" w:ascii="仿宋" w:hAnsi="仿宋" w:eastAsia="仿宋" w:cs="仿宋"/>
          <w:highlight w:val="none"/>
        </w:rPr>
        <w:t>委</w:t>
      </w:r>
      <w:r>
        <w:rPr>
          <w:rFonts w:hint="eastAsia" w:ascii="仿宋" w:hAnsi="仿宋" w:eastAsia="仿宋" w:cs="仿宋"/>
          <w:highlight w:val="none"/>
          <w:lang w:eastAsia="zh-CN"/>
        </w:rPr>
        <w:t>、局</w:t>
      </w:r>
      <w:r>
        <w:rPr>
          <w:rFonts w:ascii="仿宋" w:hAnsi="仿宋" w:eastAsia="仿宋" w:cs="仿宋"/>
          <w:highlight w:val="none"/>
        </w:rPr>
        <w:t>）</w:t>
      </w:r>
    </w:p>
    <w:p>
      <w:pPr>
        <w:pStyle w:val="8"/>
        <w:wordWrap w:val="0"/>
        <w:adjustRightInd w:val="0"/>
        <w:snapToGrid w:val="0"/>
        <w:spacing w:before="0" w:beforeAutospacing="0" w:after="0" w:afterAutospacing="0" w:line="360" w:lineRule="auto"/>
        <w:ind w:firstLine="480" w:firstLineChars="200"/>
        <w:jc w:val="right"/>
        <w:rPr>
          <w:rFonts w:hint="default" w:eastAsia="仿宋"/>
          <w:highlight w:val="none"/>
          <w:lang w:val="en-US" w:eastAsia="zh-CN"/>
        </w:rPr>
      </w:pPr>
      <w:r>
        <w:rPr>
          <w:rFonts w:hint="eastAsia" w:ascii="仿宋" w:hAnsi="仿宋" w:eastAsia="仿宋" w:cs="仿宋"/>
          <w:highlight w:val="none"/>
        </w:rPr>
        <w:t>20</w:t>
      </w:r>
      <w:r>
        <w:rPr>
          <w:rFonts w:hint="eastAsia" w:ascii="仿宋" w:hAnsi="仿宋" w:eastAsia="仿宋" w:cs="仿宋"/>
          <w:highlight w:val="none"/>
          <w:lang w:val="en-US" w:eastAsia="zh-CN"/>
        </w:rPr>
        <w:t>20</w:t>
      </w:r>
      <w:r>
        <w:rPr>
          <w:rFonts w:hint="eastAsia" w:ascii="仿宋" w:hAnsi="仿宋" w:eastAsia="仿宋" w:cs="仿宋"/>
          <w:highlight w:val="none"/>
        </w:rPr>
        <w:t>年xx月xx日</w:t>
      </w:r>
      <w:r>
        <w:rPr>
          <w:rFonts w:hint="eastAsia" w:ascii="仿宋" w:hAnsi="仿宋" w:eastAsia="仿宋" w:cs="仿宋"/>
          <w:highlight w:val="none"/>
          <w:lang w:val="en-US" w:eastAsia="zh-CN"/>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728755"/>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310F3F"/>
    <w:multiLevelType w:val="singleLevel"/>
    <w:tmpl w:val="C7310F3F"/>
    <w:lvl w:ilvl="0" w:tentative="0">
      <w:start w:val="7"/>
      <w:numFmt w:val="decimal"/>
      <w:suff w:val="nothing"/>
      <w:lvlText w:val="（%1）"/>
      <w:lvlJc w:val="left"/>
    </w:lvl>
  </w:abstractNum>
  <w:abstractNum w:abstractNumId="1">
    <w:nsid w:val="33E01728"/>
    <w:multiLevelType w:val="singleLevel"/>
    <w:tmpl w:val="33E01728"/>
    <w:lvl w:ilvl="0" w:tentative="0">
      <w:start w:val="2"/>
      <w:numFmt w:val="decimal"/>
      <w:suff w:val="space"/>
      <w:lvlText w:val="%1."/>
      <w:lvlJc w:val="left"/>
    </w:lvl>
  </w:abstractNum>
  <w:abstractNum w:abstractNumId="2">
    <w:nsid w:val="5AA656F7"/>
    <w:multiLevelType w:val="multilevel"/>
    <w:tmpl w:val="5AA656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DA"/>
    <w:rsid w:val="000023F6"/>
    <w:rsid w:val="00012495"/>
    <w:rsid w:val="0001702D"/>
    <w:rsid w:val="00020A57"/>
    <w:rsid w:val="00056780"/>
    <w:rsid w:val="00067A8D"/>
    <w:rsid w:val="00083BEF"/>
    <w:rsid w:val="000E6720"/>
    <w:rsid w:val="000F710A"/>
    <w:rsid w:val="00113459"/>
    <w:rsid w:val="00117E3F"/>
    <w:rsid w:val="00133993"/>
    <w:rsid w:val="00134A1C"/>
    <w:rsid w:val="00134F19"/>
    <w:rsid w:val="00136271"/>
    <w:rsid w:val="0015261F"/>
    <w:rsid w:val="0017128D"/>
    <w:rsid w:val="00173169"/>
    <w:rsid w:val="001A530B"/>
    <w:rsid w:val="001B0994"/>
    <w:rsid w:val="001C01A5"/>
    <w:rsid w:val="001C31E7"/>
    <w:rsid w:val="001D1400"/>
    <w:rsid w:val="001D6839"/>
    <w:rsid w:val="002010C4"/>
    <w:rsid w:val="002019B0"/>
    <w:rsid w:val="00204828"/>
    <w:rsid w:val="00223C65"/>
    <w:rsid w:val="00230A29"/>
    <w:rsid w:val="002412E2"/>
    <w:rsid w:val="00245619"/>
    <w:rsid w:val="002622A8"/>
    <w:rsid w:val="00274E52"/>
    <w:rsid w:val="0027700B"/>
    <w:rsid w:val="002865CD"/>
    <w:rsid w:val="002952C5"/>
    <w:rsid w:val="002A07FF"/>
    <w:rsid w:val="002A1281"/>
    <w:rsid w:val="002A27C7"/>
    <w:rsid w:val="002F2427"/>
    <w:rsid w:val="002F4448"/>
    <w:rsid w:val="00302CDC"/>
    <w:rsid w:val="00303828"/>
    <w:rsid w:val="00311DE5"/>
    <w:rsid w:val="00340B56"/>
    <w:rsid w:val="00361B42"/>
    <w:rsid w:val="003660DA"/>
    <w:rsid w:val="00384351"/>
    <w:rsid w:val="00391051"/>
    <w:rsid w:val="00391D3D"/>
    <w:rsid w:val="00393CC4"/>
    <w:rsid w:val="003C74EC"/>
    <w:rsid w:val="003D4949"/>
    <w:rsid w:val="003D5F5B"/>
    <w:rsid w:val="003D6415"/>
    <w:rsid w:val="003E371C"/>
    <w:rsid w:val="00402295"/>
    <w:rsid w:val="00403744"/>
    <w:rsid w:val="0041040D"/>
    <w:rsid w:val="00421E32"/>
    <w:rsid w:val="004337D6"/>
    <w:rsid w:val="00434191"/>
    <w:rsid w:val="004469CD"/>
    <w:rsid w:val="00455628"/>
    <w:rsid w:val="00476A98"/>
    <w:rsid w:val="00476ACC"/>
    <w:rsid w:val="004A31E5"/>
    <w:rsid w:val="004E5FC2"/>
    <w:rsid w:val="004F4C4A"/>
    <w:rsid w:val="005164C0"/>
    <w:rsid w:val="00522786"/>
    <w:rsid w:val="005277BC"/>
    <w:rsid w:val="0054161A"/>
    <w:rsid w:val="00562215"/>
    <w:rsid w:val="00567E30"/>
    <w:rsid w:val="00586966"/>
    <w:rsid w:val="005B040E"/>
    <w:rsid w:val="005E1E84"/>
    <w:rsid w:val="005E6974"/>
    <w:rsid w:val="006438F5"/>
    <w:rsid w:val="00693887"/>
    <w:rsid w:val="0069784C"/>
    <w:rsid w:val="006B6789"/>
    <w:rsid w:val="006D142D"/>
    <w:rsid w:val="006D6717"/>
    <w:rsid w:val="006E5AC9"/>
    <w:rsid w:val="006F3D3B"/>
    <w:rsid w:val="006F7798"/>
    <w:rsid w:val="00702D55"/>
    <w:rsid w:val="0071677E"/>
    <w:rsid w:val="0074314E"/>
    <w:rsid w:val="00780CFC"/>
    <w:rsid w:val="00782FC3"/>
    <w:rsid w:val="00796356"/>
    <w:rsid w:val="00797893"/>
    <w:rsid w:val="007B68AC"/>
    <w:rsid w:val="007D7350"/>
    <w:rsid w:val="007E0094"/>
    <w:rsid w:val="007E61F6"/>
    <w:rsid w:val="007F37B4"/>
    <w:rsid w:val="00810EF2"/>
    <w:rsid w:val="00825C0C"/>
    <w:rsid w:val="00833610"/>
    <w:rsid w:val="008A30A4"/>
    <w:rsid w:val="008A5A5C"/>
    <w:rsid w:val="008C7671"/>
    <w:rsid w:val="008F3E3B"/>
    <w:rsid w:val="00904C3B"/>
    <w:rsid w:val="00932D1C"/>
    <w:rsid w:val="00941061"/>
    <w:rsid w:val="009503EB"/>
    <w:rsid w:val="0096516E"/>
    <w:rsid w:val="0096549E"/>
    <w:rsid w:val="009A679B"/>
    <w:rsid w:val="009B67CC"/>
    <w:rsid w:val="009C277C"/>
    <w:rsid w:val="009D3675"/>
    <w:rsid w:val="009E1E04"/>
    <w:rsid w:val="00A03CD7"/>
    <w:rsid w:val="00A05EF5"/>
    <w:rsid w:val="00A10074"/>
    <w:rsid w:val="00A20B68"/>
    <w:rsid w:val="00A270D5"/>
    <w:rsid w:val="00A77450"/>
    <w:rsid w:val="00A841E2"/>
    <w:rsid w:val="00A8678D"/>
    <w:rsid w:val="00A9735E"/>
    <w:rsid w:val="00AA6807"/>
    <w:rsid w:val="00AA7BF5"/>
    <w:rsid w:val="00AB72FB"/>
    <w:rsid w:val="00AE3B4F"/>
    <w:rsid w:val="00B031FA"/>
    <w:rsid w:val="00B1568F"/>
    <w:rsid w:val="00B17649"/>
    <w:rsid w:val="00B22DEC"/>
    <w:rsid w:val="00B53396"/>
    <w:rsid w:val="00B64AFE"/>
    <w:rsid w:val="00B93B9E"/>
    <w:rsid w:val="00BB274F"/>
    <w:rsid w:val="00BB30E3"/>
    <w:rsid w:val="00BC7282"/>
    <w:rsid w:val="00BE73A5"/>
    <w:rsid w:val="00C4673B"/>
    <w:rsid w:val="00C5543C"/>
    <w:rsid w:val="00CB1CEC"/>
    <w:rsid w:val="00CC1E6A"/>
    <w:rsid w:val="00CE1C8B"/>
    <w:rsid w:val="00D02C0C"/>
    <w:rsid w:val="00D204B4"/>
    <w:rsid w:val="00D22178"/>
    <w:rsid w:val="00D236B5"/>
    <w:rsid w:val="00D2518E"/>
    <w:rsid w:val="00D2643C"/>
    <w:rsid w:val="00D33161"/>
    <w:rsid w:val="00D442B9"/>
    <w:rsid w:val="00D6212A"/>
    <w:rsid w:val="00D6537D"/>
    <w:rsid w:val="00D661D7"/>
    <w:rsid w:val="00D70BCB"/>
    <w:rsid w:val="00D91222"/>
    <w:rsid w:val="00DA69C0"/>
    <w:rsid w:val="00DB672F"/>
    <w:rsid w:val="00DD6DE3"/>
    <w:rsid w:val="00E01C75"/>
    <w:rsid w:val="00E21D0B"/>
    <w:rsid w:val="00E93292"/>
    <w:rsid w:val="00EB2290"/>
    <w:rsid w:val="00EB27F4"/>
    <w:rsid w:val="00EB4B81"/>
    <w:rsid w:val="00F2415C"/>
    <w:rsid w:val="00F77197"/>
    <w:rsid w:val="00F85002"/>
    <w:rsid w:val="00F87A8A"/>
    <w:rsid w:val="00F922A3"/>
    <w:rsid w:val="00FD468D"/>
    <w:rsid w:val="00FF4B37"/>
    <w:rsid w:val="024C4845"/>
    <w:rsid w:val="099A2450"/>
    <w:rsid w:val="0A731AC6"/>
    <w:rsid w:val="0B016493"/>
    <w:rsid w:val="0F277F8B"/>
    <w:rsid w:val="0FA96BDE"/>
    <w:rsid w:val="11375A4C"/>
    <w:rsid w:val="13EB486A"/>
    <w:rsid w:val="174A3A73"/>
    <w:rsid w:val="192F6947"/>
    <w:rsid w:val="1BD22C20"/>
    <w:rsid w:val="1C814574"/>
    <w:rsid w:val="25232F3C"/>
    <w:rsid w:val="2C7F6E94"/>
    <w:rsid w:val="2EC24938"/>
    <w:rsid w:val="2EE56874"/>
    <w:rsid w:val="30CA5488"/>
    <w:rsid w:val="35EA088D"/>
    <w:rsid w:val="3699579D"/>
    <w:rsid w:val="37783C24"/>
    <w:rsid w:val="43D93EC7"/>
    <w:rsid w:val="460740ED"/>
    <w:rsid w:val="4AF5275F"/>
    <w:rsid w:val="4BD02E5F"/>
    <w:rsid w:val="4CCD66CC"/>
    <w:rsid w:val="4CD83421"/>
    <w:rsid w:val="5461691A"/>
    <w:rsid w:val="56B052B0"/>
    <w:rsid w:val="59615B3E"/>
    <w:rsid w:val="5BF92BF8"/>
    <w:rsid w:val="6667687D"/>
    <w:rsid w:val="6A20538D"/>
    <w:rsid w:val="6B8D0724"/>
    <w:rsid w:val="6EF94AB0"/>
    <w:rsid w:val="6FB02491"/>
    <w:rsid w:val="7321564D"/>
    <w:rsid w:val="73F2720E"/>
    <w:rsid w:val="742318EA"/>
    <w:rsid w:val="78F9287D"/>
    <w:rsid w:val="7AC013A0"/>
    <w:rsid w:val="7B4D6707"/>
    <w:rsid w:val="7CD4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5"/>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semiHidden/>
    <w:unhideWhenUsed/>
    <w:qFormat/>
    <w:uiPriority w:val="99"/>
    <w:pPr>
      <w:snapToGrid w:val="0"/>
      <w:jc w:val="left"/>
    </w:pPr>
    <w:rPr>
      <w:sz w:val="18"/>
      <w:szCs w:val="18"/>
    </w:rPr>
  </w:style>
  <w:style w:type="paragraph" w:styleId="8">
    <w:name w:val="Normal (Web)"/>
    <w:basedOn w:val="1"/>
    <w:link w:val="18"/>
    <w:qFormat/>
    <w:uiPriority w:val="0"/>
    <w:pPr>
      <w:widowControl/>
      <w:spacing w:before="100" w:beforeAutospacing="1" w:after="100" w:afterAutospacing="1"/>
      <w:jc w:val="left"/>
    </w:pPr>
    <w:rPr>
      <w:rFonts w:ascii="宋体" w:hAnsi="宋体"/>
      <w:kern w:val="0"/>
      <w:sz w:val="24"/>
      <w:szCs w:val="24"/>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semiHidden/>
    <w:unhideWhenUsed/>
    <w:qFormat/>
    <w:uiPriority w:val="99"/>
    <w:rPr>
      <w:vertAlign w:val="superscript"/>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customStyle="1" w:styleId="17">
    <w:name w:val="biaoti2"/>
    <w:basedOn w:val="8"/>
    <w:next w:val="2"/>
    <w:link w:val="19"/>
    <w:qFormat/>
    <w:uiPriority w:val="0"/>
    <w:pPr>
      <w:adjustRightInd w:val="0"/>
      <w:snapToGrid w:val="0"/>
      <w:spacing w:before="156" w:beforeLines="50" w:beforeAutospacing="0" w:after="156" w:afterLines="50" w:afterAutospacing="0" w:line="360" w:lineRule="auto"/>
      <w:ind w:left="1321" w:hanging="1321"/>
      <w:outlineLvl w:val="1"/>
    </w:pPr>
    <w:rPr>
      <w:rFonts w:ascii="仿宋" w:hAnsi="仿宋" w:eastAsia="仿宋" w:cs="仿宋"/>
      <w:b/>
      <w:sz w:val="30"/>
      <w:szCs w:val="30"/>
    </w:rPr>
  </w:style>
  <w:style w:type="character" w:customStyle="1" w:styleId="18">
    <w:name w:val="普通(网站) Char1"/>
    <w:link w:val="8"/>
    <w:qFormat/>
    <w:uiPriority w:val="0"/>
    <w:rPr>
      <w:rFonts w:ascii="宋体" w:hAnsi="宋体" w:eastAsia="宋体" w:cs="宋体"/>
      <w:kern w:val="0"/>
      <w:sz w:val="24"/>
      <w:szCs w:val="24"/>
    </w:rPr>
  </w:style>
  <w:style w:type="character" w:customStyle="1" w:styleId="19">
    <w:name w:val="biaoti2 字符"/>
    <w:link w:val="17"/>
    <w:qFormat/>
    <w:uiPriority w:val="0"/>
    <w:rPr>
      <w:rFonts w:ascii="仿宋" w:hAnsi="仿宋" w:eastAsia="仿宋" w:cs="仿宋"/>
      <w:b/>
      <w:kern w:val="0"/>
      <w:sz w:val="30"/>
      <w:szCs w:val="30"/>
    </w:rPr>
  </w:style>
  <w:style w:type="character" w:customStyle="1" w:styleId="20">
    <w:name w:val="标题 2 Char"/>
    <w:basedOn w:val="12"/>
    <w:link w:val="2"/>
    <w:semiHidden/>
    <w:qFormat/>
    <w:uiPriority w:val="9"/>
    <w:rPr>
      <w:rFonts w:asciiTheme="majorHAnsi" w:hAnsiTheme="majorHAnsi" w:eastAsiaTheme="majorEastAsia" w:cstheme="majorBidi"/>
      <w:b/>
      <w:bCs/>
      <w:sz w:val="32"/>
      <w:szCs w:val="32"/>
    </w:rPr>
  </w:style>
  <w:style w:type="character" w:customStyle="1" w:styleId="21">
    <w:name w:val="脚注文本 Char"/>
    <w:basedOn w:val="12"/>
    <w:link w:val="7"/>
    <w:semiHidden/>
    <w:qFormat/>
    <w:uiPriority w:val="99"/>
    <w:rPr>
      <w:rFonts w:ascii="Calibri" w:hAnsi="Calibri" w:eastAsia="宋体" w:cs="宋体"/>
      <w:sz w:val="18"/>
      <w:szCs w:val="18"/>
    </w:rPr>
  </w:style>
  <w:style w:type="character" w:customStyle="1" w:styleId="22">
    <w:name w:val="普通(网站) Char"/>
    <w:qFormat/>
    <w:uiPriority w:val="0"/>
    <w:rPr>
      <w:rFonts w:ascii="宋体" w:hAnsi="宋体" w:eastAsia="宋体" w:cs="宋体"/>
      <w:kern w:val="0"/>
      <w:sz w:val="24"/>
      <w:szCs w:val="24"/>
    </w:rPr>
  </w:style>
  <w:style w:type="character" w:customStyle="1" w:styleId="23">
    <w:name w:val="批注文字 Char"/>
    <w:basedOn w:val="12"/>
    <w:link w:val="3"/>
    <w:semiHidden/>
    <w:qFormat/>
    <w:uiPriority w:val="99"/>
    <w:rPr>
      <w:rFonts w:ascii="Calibri" w:hAnsi="Calibri" w:eastAsia="宋体" w:cs="宋体"/>
      <w:szCs w:val="21"/>
    </w:rPr>
  </w:style>
  <w:style w:type="character" w:customStyle="1" w:styleId="24">
    <w:name w:val="批注主题 Char"/>
    <w:basedOn w:val="23"/>
    <w:link w:val="9"/>
    <w:semiHidden/>
    <w:qFormat/>
    <w:uiPriority w:val="99"/>
    <w:rPr>
      <w:rFonts w:ascii="Calibri" w:hAnsi="Calibri" w:eastAsia="宋体" w:cs="宋体"/>
      <w:b/>
      <w:bCs/>
      <w:szCs w:val="21"/>
    </w:rPr>
  </w:style>
  <w:style w:type="character" w:customStyle="1" w:styleId="25">
    <w:name w:val="批注框文本 Char"/>
    <w:basedOn w:val="12"/>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04D94-6A06-4243-AB3B-E6CAAA28CE36}">
  <ds:schemaRefs/>
</ds:datastoreItem>
</file>

<file path=docProps/app.xml><?xml version="1.0" encoding="utf-8"?>
<Properties xmlns="http://schemas.openxmlformats.org/officeDocument/2006/extended-properties" xmlns:vt="http://schemas.openxmlformats.org/officeDocument/2006/docPropsVTypes">
  <Template>Normal</Template>
  <Pages>6</Pages>
  <Words>699</Words>
  <Characters>3988</Characters>
  <Lines>33</Lines>
  <Paragraphs>9</Paragraphs>
  <TotalTime>1</TotalTime>
  <ScaleCrop>false</ScaleCrop>
  <LinksUpToDate>false</LinksUpToDate>
  <CharactersWithSpaces>4678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2019-08-30T01:30:00Z</dcterms:created>
  <dc:creator>Aimo Chi</dc:creator>
  <cp:lastModifiedBy>任孝平</cp:lastModifiedBy>
  <cp:lastPrinted>2020-03-27T10:54:00Z</cp:lastPrinted>
  <dcterms:modified xsi:type="dcterms:W3CDTF">2020-04-02T03:36:09Z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